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757" w:rsidRDefault="00BA0757" w:rsidP="00BA0757">
      <w:pPr>
        <w:adjustRightInd w:val="0"/>
        <w:snapToGrid w:val="0"/>
        <w:spacing w:line="57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泉州市“基础教育人才引进行动”工作方案</w:t>
      </w:r>
    </w:p>
    <w:p w:rsidR="00BA0757" w:rsidRDefault="00BA0757" w:rsidP="00BA0757">
      <w:pPr>
        <w:adjustRightInd w:val="0"/>
        <w:snapToGrid w:val="0"/>
        <w:spacing w:line="570" w:lineRule="exact"/>
        <w:rPr>
          <w:rFonts w:eastAsia="方正仿宋简体"/>
          <w:color w:val="000000"/>
        </w:rPr>
      </w:pPr>
    </w:p>
    <w:p w:rsidR="00BA0757" w:rsidRDefault="00BA0757" w:rsidP="00BA0757">
      <w:pPr>
        <w:adjustRightInd w:val="0"/>
        <w:snapToGrid w:val="0"/>
        <w:spacing w:line="570" w:lineRule="exact"/>
        <w:ind w:firstLineChars="200" w:firstLine="640"/>
        <w:rPr>
          <w:rFonts w:eastAsia="方正仿宋简体"/>
          <w:color w:val="000000"/>
        </w:rPr>
      </w:pPr>
      <w:r>
        <w:rPr>
          <w:rFonts w:eastAsia="方正仿宋简体"/>
          <w:color w:val="000000"/>
        </w:rPr>
        <w:t>为贯彻落实人才强教和教育优先发展战略，大力引进和培养高层次基础教育人才，促进教育高质量发展，根据《泉州市人民政府办公室关于印发泉州市高层次人才认定和团队评审及政策支持规定的通知》（泉政办〔</w:t>
      </w:r>
      <w:r>
        <w:rPr>
          <w:rFonts w:eastAsia="方正仿宋简体"/>
          <w:color w:val="000000"/>
        </w:rPr>
        <w:t>2021</w:t>
      </w:r>
      <w:r>
        <w:rPr>
          <w:rFonts w:eastAsia="方正仿宋简体"/>
          <w:color w:val="000000"/>
        </w:rPr>
        <w:t>〕</w:t>
      </w:r>
      <w:r>
        <w:rPr>
          <w:rFonts w:eastAsia="方正仿宋简体"/>
          <w:color w:val="000000"/>
        </w:rPr>
        <w:t>29</w:t>
      </w:r>
      <w:r>
        <w:rPr>
          <w:rFonts w:eastAsia="方正仿宋简体"/>
          <w:color w:val="000000"/>
        </w:rPr>
        <w:t>号）和</w:t>
      </w:r>
      <w:r>
        <w:rPr>
          <w:rFonts w:eastAsia="方正仿宋简体"/>
          <w:color w:val="000000"/>
        </w:rPr>
        <w:t>“</w:t>
      </w:r>
      <w:r>
        <w:rPr>
          <w:rFonts w:eastAsia="方正仿宋简体"/>
          <w:color w:val="000000"/>
        </w:rPr>
        <w:t>十四五</w:t>
      </w:r>
      <w:r>
        <w:rPr>
          <w:rFonts w:eastAsia="方正仿宋简体"/>
          <w:color w:val="000000"/>
        </w:rPr>
        <w:t>”</w:t>
      </w:r>
      <w:r>
        <w:rPr>
          <w:rFonts w:eastAsia="方正仿宋简体"/>
          <w:color w:val="000000"/>
        </w:rPr>
        <w:t>教育人才揽蓄行动要求，结合我市教育发展实际，制定本方案。</w:t>
      </w:r>
    </w:p>
    <w:p w:rsidR="00BA0757" w:rsidRDefault="00BA0757" w:rsidP="00BA0757">
      <w:pPr>
        <w:adjustRightInd w:val="0"/>
        <w:snapToGrid w:val="0"/>
        <w:spacing w:line="570" w:lineRule="exact"/>
        <w:ind w:firstLineChars="200" w:firstLine="640"/>
        <w:outlineLvl w:val="0"/>
        <w:rPr>
          <w:rFonts w:ascii="方正黑体简体" w:eastAsia="方正黑体简体" w:hAnsi="方正黑体简体" w:cs="方正黑体简体" w:hint="eastAsia"/>
          <w:color w:val="000000"/>
        </w:rPr>
      </w:pPr>
      <w:r>
        <w:rPr>
          <w:rFonts w:ascii="方正黑体简体" w:eastAsia="方正黑体简体" w:hAnsi="方正黑体简体" w:cs="方正黑体简体" w:hint="eastAsia"/>
          <w:color w:val="000000"/>
        </w:rPr>
        <w:t>一、引聘高校优质毕业生条件及待遇</w:t>
      </w:r>
    </w:p>
    <w:p w:rsidR="00BA0757" w:rsidRDefault="00BA0757" w:rsidP="00BA0757">
      <w:pPr>
        <w:adjustRightInd w:val="0"/>
        <w:snapToGrid w:val="0"/>
        <w:spacing w:line="570" w:lineRule="exact"/>
        <w:ind w:firstLineChars="200" w:firstLine="640"/>
        <w:outlineLvl w:val="0"/>
        <w:rPr>
          <w:rFonts w:eastAsia="方正仿宋简体"/>
          <w:color w:val="000000"/>
        </w:rPr>
      </w:pPr>
      <w:r>
        <w:rPr>
          <w:rFonts w:eastAsia="方正仿宋简体"/>
          <w:color w:val="000000"/>
        </w:rPr>
        <w:t>实施基础教育引才</w:t>
      </w:r>
      <w:r>
        <w:rPr>
          <w:rFonts w:eastAsia="方正仿宋简体"/>
          <w:color w:val="000000"/>
        </w:rPr>
        <w:t>“</w:t>
      </w:r>
      <w:r>
        <w:rPr>
          <w:rFonts w:eastAsia="方正仿宋简体"/>
          <w:color w:val="000000"/>
        </w:rPr>
        <w:t>百千</w:t>
      </w:r>
      <w:r>
        <w:rPr>
          <w:rFonts w:eastAsia="方正仿宋简体"/>
          <w:color w:val="000000"/>
        </w:rPr>
        <w:t>”</w:t>
      </w:r>
      <w:r>
        <w:rPr>
          <w:rFonts w:eastAsia="方正仿宋简体"/>
          <w:color w:val="000000"/>
        </w:rPr>
        <w:t>行动，至</w:t>
      </w:r>
      <w:r>
        <w:rPr>
          <w:rFonts w:eastAsia="方正仿宋简体"/>
          <w:color w:val="000000"/>
        </w:rPr>
        <w:t>2025</w:t>
      </w:r>
      <w:r>
        <w:rPr>
          <w:rFonts w:eastAsia="方正仿宋简体"/>
          <w:color w:val="000000"/>
        </w:rPr>
        <w:t>年引聘百名博士研究生、千名硕士研究生和教育部属院校本科毕业生到我市基础教育学校任教；</w:t>
      </w:r>
      <w:r>
        <w:rPr>
          <w:rFonts w:eastAsia="方正仿宋简体"/>
          <w:color w:val="000000"/>
        </w:rPr>
        <w:t>2026</w:t>
      </w:r>
      <w:r>
        <w:rPr>
          <w:rFonts w:eastAsia="方正仿宋简体"/>
          <w:color w:val="000000"/>
        </w:rPr>
        <w:t>年起持续稳步推进引才行动，重点引聘博士研究生人才。</w:t>
      </w:r>
    </w:p>
    <w:p w:rsidR="00BA0757" w:rsidRDefault="00BA0757" w:rsidP="00BA0757">
      <w:pPr>
        <w:adjustRightInd w:val="0"/>
        <w:snapToGrid w:val="0"/>
        <w:spacing w:line="570" w:lineRule="exact"/>
        <w:ind w:firstLineChars="200" w:firstLine="640"/>
        <w:outlineLvl w:val="0"/>
        <w:rPr>
          <w:rFonts w:ascii="方正楷体简体" w:eastAsia="方正楷体简体" w:hAnsi="方正楷体简体" w:cs="方正楷体简体" w:hint="eastAsia"/>
          <w:color w:val="000000"/>
        </w:rPr>
      </w:pPr>
      <w:r>
        <w:rPr>
          <w:rFonts w:ascii="方正楷体简体" w:eastAsia="方正楷体简体" w:hAnsi="方正楷体简体" w:cs="方正楷体简体" w:hint="eastAsia"/>
          <w:color w:val="000000"/>
        </w:rPr>
        <w:t>（一）引聘条件</w:t>
      </w:r>
    </w:p>
    <w:p w:rsidR="00BA0757" w:rsidRDefault="00BA0757" w:rsidP="00BA0757">
      <w:pPr>
        <w:adjustRightInd w:val="0"/>
        <w:snapToGrid w:val="0"/>
        <w:spacing w:line="570" w:lineRule="exact"/>
        <w:ind w:firstLineChars="200" w:firstLine="640"/>
        <w:outlineLvl w:val="0"/>
        <w:rPr>
          <w:rFonts w:eastAsia="方正仿宋简体"/>
          <w:color w:val="000000"/>
        </w:rPr>
      </w:pPr>
      <w:r>
        <w:rPr>
          <w:rFonts w:eastAsia="方正仿宋简体"/>
          <w:color w:val="000000"/>
        </w:rPr>
        <w:t>1.</w:t>
      </w:r>
      <w:r>
        <w:rPr>
          <w:rFonts w:eastAsia="方正仿宋简体"/>
          <w:color w:val="000000"/>
        </w:rPr>
        <w:t>年龄不超过</w:t>
      </w:r>
      <w:r>
        <w:rPr>
          <w:rFonts w:eastAsia="方正仿宋简体"/>
          <w:color w:val="000000"/>
        </w:rPr>
        <w:t>40</w:t>
      </w:r>
      <w:r>
        <w:rPr>
          <w:rFonts w:eastAsia="方正仿宋简体"/>
          <w:color w:val="000000"/>
        </w:rPr>
        <w:t>周岁的普通高等院校博士学位、研究生学历毕业生（以下简称</w:t>
      </w:r>
      <w:r>
        <w:rPr>
          <w:rFonts w:eastAsia="方正仿宋简体"/>
          <w:color w:val="000000"/>
        </w:rPr>
        <w:t>“</w:t>
      </w:r>
      <w:r>
        <w:rPr>
          <w:rFonts w:eastAsia="方正仿宋简体"/>
          <w:color w:val="000000"/>
        </w:rPr>
        <w:t>博士研究生</w:t>
      </w:r>
      <w:r>
        <w:rPr>
          <w:rFonts w:eastAsia="方正仿宋简体"/>
          <w:color w:val="000000"/>
        </w:rPr>
        <w:t>”</w:t>
      </w:r>
      <w:r>
        <w:rPr>
          <w:rFonts w:eastAsia="方正仿宋简体"/>
          <w:color w:val="000000"/>
        </w:rPr>
        <w:t>）。</w:t>
      </w:r>
    </w:p>
    <w:p w:rsidR="00BA0757" w:rsidRDefault="00BA0757" w:rsidP="00BA0757">
      <w:pPr>
        <w:adjustRightInd w:val="0"/>
        <w:snapToGrid w:val="0"/>
        <w:spacing w:line="570" w:lineRule="exact"/>
        <w:ind w:firstLineChars="200" w:firstLine="640"/>
        <w:outlineLvl w:val="0"/>
        <w:rPr>
          <w:rFonts w:eastAsia="方正仿宋简体"/>
          <w:color w:val="000000"/>
        </w:rPr>
      </w:pPr>
      <w:r>
        <w:rPr>
          <w:rFonts w:eastAsia="方正仿宋简体"/>
          <w:color w:val="000000"/>
        </w:rPr>
        <w:t>2.</w:t>
      </w:r>
      <w:r>
        <w:rPr>
          <w:rFonts w:eastAsia="方正仿宋简体"/>
          <w:color w:val="000000"/>
        </w:rPr>
        <w:t>年龄不超过</w:t>
      </w:r>
      <w:r>
        <w:rPr>
          <w:rFonts w:eastAsia="方正仿宋简体"/>
          <w:color w:val="000000"/>
        </w:rPr>
        <w:t>35</w:t>
      </w:r>
      <w:r>
        <w:rPr>
          <w:rFonts w:eastAsia="方正仿宋简体"/>
          <w:color w:val="000000"/>
        </w:rPr>
        <w:t>周岁的普通高等院校硕士学位、研究生学历毕业生和北京师范大学、华东师范大学、华中师范大学、东北师范大学、陕西师范大学、西南大学等</w:t>
      </w:r>
      <w:r>
        <w:rPr>
          <w:rFonts w:eastAsia="方正仿宋简体"/>
          <w:color w:val="000000"/>
        </w:rPr>
        <w:t>6</w:t>
      </w:r>
      <w:r>
        <w:rPr>
          <w:rFonts w:eastAsia="方正仿宋简体"/>
          <w:color w:val="000000"/>
        </w:rPr>
        <w:t>所教育部属院校学士学位、本科学历毕业生（以下简称</w:t>
      </w:r>
      <w:r>
        <w:rPr>
          <w:rFonts w:eastAsia="方正仿宋简体"/>
          <w:color w:val="000000"/>
        </w:rPr>
        <w:t>“</w:t>
      </w:r>
      <w:r>
        <w:rPr>
          <w:rFonts w:eastAsia="方正仿宋简体"/>
          <w:color w:val="000000"/>
        </w:rPr>
        <w:t>硕士研究生、部属院校本科毕业生</w:t>
      </w:r>
      <w:r>
        <w:rPr>
          <w:rFonts w:eastAsia="方正仿宋简体"/>
          <w:color w:val="000000"/>
        </w:rPr>
        <w:t>”</w:t>
      </w:r>
      <w:r>
        <w:rPr>
          <w:rFonts w:eastAsia="方正仿宋简体"/>
          <w:color w:val="000000"/>
        </w:rPr>
        <w:t>）。</w:t>
      </w:r>
    </w:p>
    <w:p w:rsidR="00BA0757" w:rsidRDefault="00BA0757" w:rsidP="00BA0757">
      <w:pPr>
        <w:adjustRightInd w:val="0"/>
        <w:snapToGrid w:val="0"/>
        <w:spacing w:line="570" w:lineRule="exact"/>
        <w:ind w:firstLineChars="200" w:firstLine="640"/>
        <w:outlineLvl w:val="0"/>
        <w:rPr>
          <w:rFonts w:ascii="方正楷体简体" w:eastAsia="方正楷体简体" w:hAnsi="方正楷体简体" w:cs="方正楷体简体"/>
          <w:color w:val="000000"/>
        </w:rPr>
      </w:pPr>
      <w:r>
        <w:rPr>
          <w:rFonts w:ascii="方正楷体简体" w:eastAsia="方正楷体简体" w:hAnsi="方正楷体简体" w:cs="方正楷体简体"/>
          <w:color w:val="000000"/>
        </w:rPr>
        <w:t>（二）政策待遇</w:t>
      </w:r>
    </w:p>
    <w:p w:rsidR="00BA0757" w:rsidRDefault="00BA0757" w:rsidP="00BA0757">
      <w:pPr>
        <w:adjustRightInd w:val="0"/>
        <w:snapToGrid w:val="0"/>
        <w:spacing w:line="570" w:lineRule="exact"/>
        <w:ind w:firstLineChars="200" w:firstLine="643"/>
        <w:outlineLvl w:val="0"/>
        <w:rPr>
          <w:rFonts w:eastAsia="方正仿宋简体"/>
          <w:color w:val="000000"/>
        </w:rPr>
      </w:pPr>
      <w:r>
        <w:rPr>
          <w:rFonts w:eastAsia="方正仿宋简体"/>
          <w:b/>
          <w:bCs/>
          <w:color w:val="000000"/>
        </w:rPr>
        <w:t>1.</w:t>
      </w:r>
      <w:r>
        <w:rPr>
          <w:rFonts w:eastAsia="方正仿宋简体"/>
          <w:b/>
          <w:bCs/>
          <w:color w:val="000000"/>
        </w:rPr>
        <w:t>给予事业编制保障和招聘优惠政策。</w:t>
      </w:r>
      <w:r>
        <w:rPr>
          <w:rFonts w:eastAsia="方正仿宋简体"/>
          <w:color w:val="000000"/>
        </w:rPr>
        <w:t>从年度招聘计划中拿出一定比例用于引进符合条件的优质高校毕业生。博士</w:t>
      </w:r>
      <w:r>
        <w:rPr>
          <w:rFonts w:eastAsia="方正仿宋简体"/>
          <w:color w:val="000000"/>
        </w:rPr>
        <w:lastRenderedPageBreak/>
        <w:t>研究生采取考核方式常年公开招聘；硕士研究生、部属院校本科毕业生可按照专项招聘政策公开招聘。</w:t>
      </w:r>
    </w:p>
    <w:p w:rsidR="00BA0757" w:rsidRDefault="00BA0757" w:rsidP="00BA0757">
      <w:pPr>
        <w:pStyle w:val="a0"/>
        <w:spacing w:line="570" w:lineRule="exact"/>
        <w:ind w:firstLine="320"/>
        <w:rPr>
          <w:rFonts w:eastAsia="方正仿宋简体"/>
          <w:color w:val="000000"/>
        </w:rPr>
      </w:pPr>
      <w:r>
        <w:rPr>
          <w:rFonts w:eastAsia="方正仿宋简体"/>
          <w:color w:val="000000"/>
        </w:rPr>
        <w:t xml:space="preserve">    </w:t>
      </w:r>
      <w:r>
        <w:rPr>
          <w:rFonts w:eastAsia="方正仿宋简体"/>
          <w:color w:val="000000"/>
          <w:szCs w:val="32"/>
        </w:rPr>
        <w:t>责任单位：市委编办，市人社局，各县（市、区）人民政府，泉州开发区、泉州台商投资区管委会</w:t>
      </w:r>
    </w:p>
    <w:p w:rsidR="00BA0757" w:rsidRDefault="00BA0757" w:rsidP="00BA0757">
      <w:pPr>
        <w:adjustRightInd w:val="0"/>
        <w:snapToGrid w:val="0"/>
        <w:spacing w:line="570" w:lineRule="exact"/>
        <w:ind w:firstLineChars="200" w:firstLine="643"/>
        <w:outlineLvl w:val="0"/>
        <w:rPr>
          <w:rFonts w:eastAsia="方正仿宋简体"/>
          <w:color w:val="000000"/>
        </w:rPr>
      </w:pPr>
      <w:r>
        <w:rPr>
          <w:rFonts w:eastAsia="方正仿宋简体"/>
          <w:b/>
          <w:bCs/>
          <w:color w:val="000000"/>
        </w:rPr>
        <w:t>2.</w:t>
      </w:r>
      <w:r>
        <w:rPr>
          <w:rFonts w:eastAsia="方正仿宋简体"/>
          <w:b/>
          <w:bCs/>
          <w:color w:val="000000"/>
        </w:rPr>
        <w:t>给予职称直聘政策和快速晋升通道。</w:t>
      </w:r>
      <w:r>
        <w:rPr>
          <w:rFonts w:eastAsia="方正仿宋简体"/>
          <w:color w:val="000000"/>
        </w:rPr>
        <w:t>引聘紧缺急需专业的博士研究生首次聘任高级职称相应等级，硕士研究生、部属院校本科毕业生首次聘任中级职称相应等级可不受职数限制，实行专项管理。经考核，教育教学成效好的博士研究生可作为学校校级后备干部进行重点培养；教育教学成效好的硕士研究生、部属院校本科毕业生可作为学校中层后备干部进行重点培养。</w:t>
      </w:r>
    </w:p>
    <w:p w:rsidR="00BA0757" w:rsidRDefault="00BA0757" w:rsidP="00BA0757">
      <w:pPr>
        <w:pStyle w:val="a0"/>
        <w:spacing w:line="570" w:lineRule="exact"/>
        <w:ind w:firstLine="320"/>
        <w:rPr>
          <w:rFonts w:eastAsia="方正仿宋简体"/>
          <w:color w:val="000000"/>
        </w:rPr>
      </w:pPr>
      <w:r>
        <w:rPr>
          <w:rFonts w:eastAsia="方正仿宋简体"/>
          <w:color w:val="000000"/>
        </w:rPr>
        <w:t xml:space="preserve">    </w:t>
      </w:r>
      <w:r>
        <w:rPr>
          <w:rFonts w:eastAsia="方正仿宋简体"/>
          <w:color w:val="000000"/>
          <w:szCs w:val="32"/>
        </w:rPr>
        <w:t>责任单位：市人社局、教育局，各县（市、区）人民政府，泉州开发区、泉州台商投资区管委会</w:t>
      </w:r>
    </w:p>
    <w:p w:rsidR="00BA0757" w:rsidRDefault="00BA0757" w:rsidP="00BA0757">
      <w:pPr>
        <w:adjustRightInd w:val="0"/>
        <w:snapToGrid w:val="0"/>
        <w:spacing w:line="570" w:lineRule="exact"/>
        <w:ind w:firstLineChars="200" w:firstLine="643"/>
        <w:outlineLvl w:val="0"/>
        <w:rPr>
          <w:rFonts w:eastAsia="方正仿宋简体"/>
          <w:color w:val="000000"/>
        </w:rPr>
      </w:pPr>
      <w:r>
        <w:rPr>
          <w:rFonts w:eastAsia="方正仿宋简体"/>
          <w:b/>
          <w:bCs/>
          <w:color w:val="000000"/>
        </w:rPr>
        <w:t>3.</w:t>
      </w:r>
      <w:r>
        <w:rPr>
          <w:rFonts w:eastAsia="方正仿宋简体"/>
          <w:b/>
          <w:bCs/>
          <w:color w:val="000000"/>
        </w:rPr>
        <w:t>从优给予经济补助。</w:t>
      </w:r>
      <w:r>
        <w:rPr>
          <w:rFonts w:eastAsia="方正仿宋简体"/>
          <w:color w:val="000000"/>
        </w:rPr>
        <w:t>符合我市引进类第五层次人才条件的博士研究生可享受最高</w:t>
      </w:r>
      <w:r>
        <w:rPr>
          <w:rFonts w:eastAsia="方正仿宋简体"/>
          <w:color w:val="000000"/>
        </w:rPr>
        <w:t>30</w:t>
      </w:r>
      <w:r>
        <w:rPr>
          <w:rFonts w:eastAsia="方正仿宋简体"/>
          <w:color w:val="000000"/>
        </w:rPr>
        <w:t>万元的补助，即除按泉政办〔</w:t>
      </w:r>
      <w:r>
        <w:rPr>
          <w:rFonts w:eastAsia="方正仿宋简体"/>
          <w:color w:val="000000"/>
        </w:rPr>
        <w:t>2021</w:t>
      </w:r>
      <w:r>
        <w:rPr>
          <w:rFonts w:eastAsia="方正仿宋简体"/>
          <w:color w:val="000000"/>
        </w:rPr>
        <w:t>〕</w:t>
      </w:r>
      <w:r>
        <w:rPr>
          <w:rFonts w:eastAsia="方正仿宋简体"/>
          <w:color w:val="000000"/>
        </w:rPr>
        <w:t>29</w:t>
      </w:r>
      <w:r>
        <w:rPr>
          <w:rFonts w:eastAsia="方正仿宋简体"/>
          <w:color w:val="000000"/>
        </w:rPr>
        <w:t>号文件原有经费渠道享受</w:t>
      </w:r>
      <w:r>
        <w:rPr>
          <w:rFonts w:eastAsia="方正仿宋简体"/>
          <w:color w:val="000000"/>
        </w:rPr>
        <w:t>10</w:t>
      </w:r>
      <w:r>
        <w:rPr>
          <w:rFonts w:eastAsia="方正仿宋简体"/>
          <w:color w:val="000000"/>
        </w:rPr>
        <w:t>万元的工作生活补助（安家补助</w:t>
      </w:r>
      <w:r>
        <w:rPr>
          <w:rFonts w:eastAsia="方正仿宋简体"/>
          <w:color w:val="000000"/>
        </w:rPr>
        <w:t>5</w:t>
      </w:r>
      <w:r>
        <w:rPr>
          <w:rFonts w:eastAsia="方正仿宋简体"/>
          <w:color w:val="000000"/>
        </w:rPr>
        <w:t>万元、工作经费</w:t>
      </w:r>
      <w:r>
        <w:rPr>
          <w:rFonts w:eastAsia="方正仿宋简体"/>
          <w:color w:val="000000"/>
        </w:rPr>
        <w:t>5</w:t>
      </w:r>
      <w:r>
        <w:rPr>
          <w:rFonts w:eastAsia="方正仿宋简体"/>
          <w:color w:val="000000"/>
        </w:rPr>
        <w:t>万元）外，可从教育专项经费渠道另行追加最高</w:t>
      </w:r>
      <w:r>
        <w:rPr>
          <w:rFonts w:eastAsia="方正仿宋简体"/>
          <w:color w:val="000000"/>
        </w:rPr>
        <w:t>20</w:t>
      </w:r>
      <w:r>
        <w:rPr>
          <w:rFonts w:eastAsia="方正仿宋简体"/>
          <w:color w:val="000000"/>
        </w:rPr>
        <w:t>万元的人才特殊补助（安家补助</w:t>
      </w:r>
      <w:r>
        <w:rPr>
          <w:rFonts w:eastAsia="方正仿宋简体"/>
          <w:color w:val="000000"/>
        </w:rPr>
        <w:t>10</w:t>
      </w:r>
      <w:r>
        <w:rPr>
          <w:rFonts w:eastAsia="方正仿宋简体"/>
          <w:color w:val="000000"/>
        </w:rPr>
        <w:t>万元、工作经费</w:t>
      </w:r>
      <w:r>
        <w:rPr>
          <w:rFonts w:eastAsia="方正仿宋简体"/>
          <w:color w:val="000000"/>
        </w:rPr>
        <w:t>10</w:t>
      </w:r>
      <w:r>
        <w:rPr>
          <w:rFonts w:eastAsia="方正仿宋简体"/>
          <w:color w:val="000000"/>
        </w:rPr>
        <w:t>万元）。</w:t>
      </w:r>
    </w:p>
    <w:p w:rsidR="00BA0757" w:rsidRDefault="00BA0757" w:rsidP="00BA0757">
      <w:pPr>
        <w:spacing w:line="570" w:lineRule="exact"/>
        <w:ind w:firstLineChars="200" w:firstLine="640"/>
        <w:rPr>
          <w:rFonts w:eastAsia="方正仿宋简体"/>
          <w:color w:val="000000"/>
        </w:rPr>
      </w:pPr>
      <w:r>
        <w:rPr>
          <w:rFonts w:eastAsia="方正仿宋简体"/>
          <w:color w:val="000000"/>
        </w:rPr>
        <w:t>引聘的全日制普通院校硕士研究生、部属院校全日制普通本科毕业生可从教育专项经费渠道按引聘学校类别享受总额度为</w:t>
      </w:r>
      <w:r>
        <w:rPr>
          <w:rFonts w:eastAsia="方正仿宋简体"/>
          <w:color w:val="000000"/>
        </w:rPr>
        <w:t>3</w:t>
      </w:r>
      <w:r>
        <w:rPr>
          <w:rFonts w:eastAsia="方正仿宋简体"/>
          <w:color w:val="000000"/>
        </w:rPr>
        <w:t>万元至</w:t>
      </w:r>
      <w:r>
        <w:rPr>
          <w:rFonts w:eastAsia="方正仿宋简体"/>
          <w:color w:val="000000"/>
        </w:rPr>
        <w:t>7</w:t>
      </w:r>
      <w:r>
        <w:rPr>
          <w:rFonts w:eastAsia="方正仿宋简体"/>
          <w:color w:val="000000"/>
        </w:rPr>
        <w:t>万元的人才特殊补助，即引聘至乡村小学及幼儿园、乡村中学及特教学校、城镇小学及幼儿园任教分别享受安家补助</w:t>
      </w:r>
      <w:r>
        <w:rPr>
          <w:rFonts w:eastAsia="方正仿宋简体"/>
          <w:color w:val="000000"/>
        </w:rPr>
        <w:t>7</w:t>
      </w:r>
      <w:r>
        <w:rPr>
          <w:rFonts w:eastAsia="方正仿宋简体"/>
          <w:color w:val="000000"/>
        </w:rPr>
        <w:t>万元、</w:t>
      </w:r>
      <w:r>
        <w:rPr>
          <w:rFonts w:eastAsia="方正仿宋简体"/>
          <w:color w:val="000000"/>
        </w:rPr>
        <w:t>5</w:t>
      </w:r>
      <w:r>
        <w:rPr>
          <w:rFonts w:eastAsia="方正仿宋简体"/>
          <w:color w:val="000000"/>
        </w:rPr>
        <w:t>万元、</w:t>
      </w:r>
      <w:r>
        <w:rPr>
          <w:rFonts w:eastAsia="方正仿宋简体"/>
          <w:color w:val="000000"/>
        </w:rPr>
        <w:t>3</w:t>
      </w:r>
      <w:r>
        <w:rPr>
          <w:rFonts w:eastAsia="方正仿宋简体"/>
          <w:color w:val="000000"/>
        </w:rPr>
        <w:t>万元。</w:t>
      </w:r>
    </w:p>
    <w:p w:rsidR="00BA0757" w:rsidRDefault="00BA0757" w:rsidP="00BA0757">
      <w:pPr>
        <w:spacing w:line="570" w:lineRule="exact"/>
        <w:ind w:firstLineChars="200" w:firstLine="640"/>
        <w:rPr>
          <w:rFonts w:eastAsia="方正仿宋简体"/>
          <w:color w:val="000000"/>
        </w:rPr>
      </w:pPr>
      <w:r>
        <w:rPr>
          <w:rFonts w:eastAsia="方正仿宋简体"/>
          <w:color w:val="000000"/>
        </w:rPr>
        <w:lastRenderedPageBreak/>
        <w:t>责任单位：市教育局、人社局、财政局，各县（市、区）人民政府，泉州开发区、泉州台商投资区管委会</w:t>
      </w:r>
    </w:p>
    <w:p w:rsidR="00BA0757" w:rsidRDefault="00BA0757" w:rsidP="00BA0757">
      <w:pPr>
        <w:spacing w:line="570" w:lineRule="exact"/>
        <w:ind w:firstLineChars="200" w:firstLine="643"/>
        <w:rPr>
          <w:rFonts w:eastAsia="方正仿宋简体"/>
          <w:color w:val="000000"/>
        </w:rPr>
      </w:pPr>
      <w:r>
        <w:rPr>
          <w:rFonts w:eastAsia="方正仿宋简体"/>
          <w:b/>
          <w:bCs/>
          <w:color w:val="000000"/>
        </w:rPr>
        <w:t>4.</w:t>
      </w:r>
      <w:r>
        <w:rPr>
          <w:rFonts w:eastAsia="方正仿宋简体"/>
          <w:b/>
          <w:bCs/>
          <w:color w:val="000000"/>
        </w:rPr>
        <w:t>提供安居保障。</w:t>
      </w:r>
      <w:r>
        <w:rPr>
          <w:rFonts w:eastAsia="方正仿宋简体"/>
          <w:color w:val="000000"/>
        </w:rPr>
        <w:t>符合我市引进类第五层次人才条件的博士研究生除可享受购房补助</w:t>
      </w:r>
      <w:r>
        <w:rPr>
          <w:rFonts w:eastAsia="方正仿宋简体"/>
          <w:color w:val="000000"/>
        </w:rPr>
        <w:t>5</w:t>
      </w:r>
      <w:r>
        <w:rPr>
          <w:rFonts w:eastAsia="方正仿宋简体"/>
          <w:color w:val="000000"/>
        </w:rPr>
        <w:t>万元（或按上限</w:t>
      </w:r>
      <w:r>
        <w:rPr>
          <w:rFonts w:eastAsia="方正仿宋简体"/>
          <w:color w:val="000000"/>
        </w:rPr>
        <w:t>90</w:t>
      </w:r>
      <w:r>
        <w:rPr>
          <w:rFonts w:eastAsia="方正仿宋简体"/>
          <w:color w:val="000000"/>
        </w:rPr>
        <w:t>平方米给予租金补贴）外，可从教育专项经费渠道另行追加</w:t>
      </w:r>
      <w:r>
        <w:rPr>
          <w:rFonts w:eastAsia="方正仿宋简体"/>
          <w:color w:val="000000"/>
        </w:rPr>
        <w:t>45</w:t>
      </w:r>
      <w:r>
        <w:rPr>
          <w:rFonts w:eastAsia="方正仿宋简体"/>
          <w:color w:val="000000"/>
        </w:rPr>
        <w:t>万元的购房补助。引聘的全日制普通院校硕士研究生、部属院校全日制普通本科毕业生可按教育专项经费渠道享受购房补助</w:t>
      </w:r>
      <w:r>
        <w:rPr>
          <w:rFonts w:eastAsia="方正仿宋简体"/>
          <w:color w:val="000000"/>
        </w:rPr>
        <w:t>15</w:t>
      </w:r>
      <w:r>
        <w:rPr>
          <w:rFonts w:eastAsia="方正仿宋简体"/>
          <w:color w:val="000000"/>
        </w:rPr>
        <w:t>万元。</w:t>
      </w:r>
    </w:p>
    <w:p w:rsidR="00BA0757" w:rsidRDefault="00BA0757" w:rsidP="00BA0757">
      <w:pPr>
        <w:spacing w:line="570" w:lineRule="exact"/>
        <w:ind w:firstLineChars="200" w:firstLine="640"/>
        <w:rPr>
          <w:rFonts w:eastAsia="方正仿宋简体"/>
          <w:color w:val="000000"/>
        </w:rPr>
      </w:pPr>
      <w:r>
        <w:rPr>
          <w:rFonts w:eastAsia="方正仿宋简体"/>
          <w:color w:val="000000"/>
        </w:rPr>
        <w:t>引聘的博士研究生、硕士研究生、部属院校本科毕业生来泉任教满</w:t>
      </w:r>
      <w:r>
        <w:rPr>
          <w:rFonts w:eastAsia="方正仿宋简体"/>
          <w:color w:val="000000"/>
        </w:rPr>
        <w:t>3</w:t>
      </w:r>
      <w:r>
        <w:rPr>
          <w:rFonts w:eastAsia="方正仿宋简体"/>
          <w:color w:val="000000"/>
        </w:rPr>
        <w:t>个月即可享受泉州市户籍人员购房政策；可申请租住市、县两级人才公寓或青年公寓等配套住房，租住市属房源按租房价的</w:t>
      </w:r>
      <w:r>
        <w:rPr>
          <w:rFonts w:eastAsia="方正仿宋简体"/>
          <w:color w:val="000000"/>
        </w:rPr>
        <w:t>15%</w:t>
      </w:r>
      <w:r>
        <w:rPr>
          <w:rFonts w:eastAsia="方正仿宋简体"/>
          <w:color w:val="000000"/>
        </w:rPr>
        <w:t>予以补助，租住县属房源由县（市、区）根据实际予以补助。</w:t>
      </w:r>
    </w:p>
    <w:p w:rsidR="00BA0757" w:rsidRDefault="00BA0757" w:rsidP="00BA0757">
      <w:pPr>
        <w:pStyle w:val="a0"/>
        <w:spacing w:line="570" w:lineRule="exact"/>
        <w:ind w:firstLineChars="200" w:firstLine="640"/>
        <w:rPr>
          <w:rFonts w:eastAsia="方正仿宋简体"/>
          <w:color w:val="000000"/>
          <w:szCs w:val="32"/>
        </w:rPr>
      </w:pPr>
      <w:r>
        <w:rPr>
          <w:rFonts w:eastAsia="方正仿宋简体"/>
          <w:color w:val="000000"/>
          <w:szCs w:val="32"/>
        </w:rPr>
        <w:t>责任单位：市教育局、住建局、人社局、国资委，各县（市、区）人民政府，泉州开发区、泉州台商投资区管委会</w:t>
      </w:r>
    </w:p>
    <w:p w:rsidR="00BA0757" w:rsidRDefault="00BA0757" w:rsidP="00BA0757">
      <w:pPr>
        <w:pStyle w:val="a0"/>
        <w:spacing w:line="570" w:lineRule="exact"/>
        <w:ind w:firstLineChars="200" w:firstLine="643"/>
        <w:rPr>
          <w:rFonts w:eastAsia="方正仿宋简体"/>
          <w:color w:val="000000"/>
        </w:rPr>
      </w:pPr>
      <w:r>
        <w:rPr>
          <w:rFonts w:eastAsia="方正仿宋简体"/>
          <w:b/>
          <w:bCs/>
          <w:color w:val="000000"/>
        </w:rPr>
        <w:t>5.</w:t>
      </w:r>
      <w:r>
        <w:rPr>
          <w:rFonts w:eastAsia="方正仿宋简体"/>
          <w:b/>
          <w:bCs/>
          <w:color w:val="000000"/>
        </w:rPr>
        <w:t>升级子女教育服务。</w:t>
      </w:r>
      <w:r>
        <w:rPr>
          <w:rFonts w:eastAsia="方正仿宋简体"/>
          <w:color w:val="000000"/>
        </w:rPr>
        <w:t>引聘的博士研究生子女可由工作单位所属市、县级教育行政部门统筹安排条件较好的公办幼儿园和义务教育学校接收入学；引聘的硕士研究生、部属院校本科毕业生子女可由工作单位所在县（市、区）教育行政部门统筹安排公办义务教育学校接收入学。</w:t>
      </w:r>
    </w:p>
    <w:p w:rsidR="00BA0757" w:rsidRDefault="00BA0757" w:rsidP="00BA0757">
      <w:pPr>
        <w:pStyle w:val="a0"/>
        <w:spacing w:line="570" w:lineRule="exact"/>
        <w:ind w:firstLineChars="200" w:firstLine="640"/>
        <w:rPr>
          <w:rFonts w:eastAsia="方正仿宋简体"/>
          <w:color w:val="000000"/>
          <w:szCs w:val="32"/>
        </w:rPr>
      </w:pPr>
      <w:r>
        <w:rPr>
          <w:rFonts w:eastAsia="方正仿宋简体"/>
          <w:color w:val="000000"/>
          <w:szCs w:val="32"/>
        </w:rPr>
        <w:t>责任单位：市教育局，各县（市、区）人民政府，泉州开发区、泉州台商投资区管委会</w:t>
      </w:r>
    </w:p>
    <w:p w:rsidR="00BA0757" w:rsidRDefault="00BA0757" w:rsidP="00BA0757">
      <w:pPr>
        <w:adjustRightInd w:val="0"/>
        <w:snapToGrid w:val="0"/>
        <w:spacing w:line="570" w:lineRule="exact"/>
        <w:ind w:firstLineChars="200" w:firstLine="643"/>
        <w:outlineLvl w:val="0"/>
        <w:rPr>
          <w:rFonts w:eastAsia="方正仿宋简体"/>
          <w:color w:val="000000"/>
        </w:rPr>
      </w:pPr>
      <w:r>
        <w:rPr>
          <w:rFonts w:eastAsia="方正仿宋简体"/>
          <w:b/>
          <w:bCs/>
          <w:color w:val="000000"/>
        </w:rPr>
        <w:t>6.</w:t>
      </w:r>
      <w:r>
        <w:rPr>
          <w:rFonts w:eastAsia="方正仿宋简体"/>
          <w:b/>
          <w:bCs/>
          <w:color w:val="000000"/>
        </w:rPr>
        <w:t>支持提升培训。</w:t>
      </w:r>
      <w:r>
        <w:rPr>
          <w:rFonts w:eastAsia="方正仿宋简体"/>
          <w:color w:val="000000"/>
        </w:rPr>
        <w:t>支持引聘博士研究生、硕士研究生、部属院校本科毕业生根据学校教育教学安排，积极参与市、</w:t>
      </w:r>
      <w:r>
        <w:rPr>
          <w:rFonts w:eastAsia="方正仿宋简体"/>
          <w:color w:val="000000"/>
        </w:rPr>
        <w:lastRenderedPageBreak/>
        <w:t>县两级教育行政部门组织的教师继续教育和提升培训，报名参加我市各级党委、政府及其职能部门组织的人才研修班、培训班、论坛沙龙。</w:t>
      </w:r>
    </w:p>
    <w:p w:rsidR="00BA0757" w:rsidRDefault="00BA0757" w:rsidP="00BA0757">
      <w:pPr>
        <w:pStyle w:val="a0"/>
        <w:spacing w:line="570" w:lineRule="exact"/>
        <w:ind w:firstLineChars="200" w:firstLine="640"/>
        <w:rPr>
          <w:rFonts w:eastAsia="方正仿宋简体"/>
          <w:color w:val="000000"/>
          <w:szCs w:val="32"/>
        </w:rPr>
      </w:pPr>
      <w:r>
        <w:rPr>
          <w:rFonts w:eastAsia="方正仿宋简体"/>
          <w:color w:val="000000"/>
          <w:szCs w:val="32"/>
        </w:rPr>
        <w:t>责任单位：市教育局，市委组织部，各县（市、区）人民政府，泉州开发区、泉州台商投资区管委会</w:t>
      </w:r>
    </w:p>
    <w:p w:rsidR="00BA0757" w:rsidRDefault="00BA0757" w:rsidP="00BA0757">
      <w:pPr>
        <w:adjustRightInd w:val="0"/>
        <w:snapToGrid w:val="0"/>
        <w:spacing w:line="570" w:lineRule="exact"/>
        <w:ind w:firstLineChars="200" w:firstLine="643"/>
        <w:outlineLvl w:val="0"/>
        <w:rPr>
          <w:rFonts w:eastAsia="方正仿宋简体"/>
          <w:color w:val="000000"/>
        </w:rPr>
      </w:pPr>
      <w:r>
        <w:rPr>
          <w:rFonts w:eastAsia="方正仿宋简体"/>
          <w:b/>
          <w:bCs/>
          <w:color w:val="000000"/>
        </w:rPr>
        <w:t>7.</w:t>
      </w:r>
      <w:r>
        <w:rPr>
          <w:rFonts w:eastAsia="方正仿宋简体"/>
          <w:b/>
          <w:bCs/>
          <w:color w:val="000000"/>
        </w:rPr>
        <w:t>享受城市配套服务。</w:t>
      </w:r>
      <w:r>
        <w:rPr>
          <w:rFonts w:eastAsia="方正仿宋简体"/>
          <w:color w:val="000000"/>
        </w:rPr>
        <w:t>引聘博士研究生、硕士研究生、部属院校本科毕业生实行</w:t>
      </w:r>
      <w:r>
        <w:rPr>
          <w:rFonts w:eastAsia="方正仿宋简体"/>
          <w:color w:val="000000"/>
        </w:rPr>
        <w:t>“</w:t>
      </w:r>
      <w:r>
        <w:rPr>
          <w:rFonts w:eastAsia="方正仿宋简体"/>
          <w:color w:val="000000"/>
        </w:rPr>
        <w:t>零门槛</w:t>
      </w:r>
      <w:r>
        <w:rPr>
          <w:rFonts w:eastAsia="方正仿宋简体"/>
          <w:color w:val="000000"/>
        </w:rPr>
        <w:t>”</w:t>
      </w:r>
      <w:r>
        <w:rPr>
          <w:rFonts w:eastAsia="方正仿宋简体"/>
          <w:color w:val="000000"/>
        </w:rPr>
        <w:t>落户，并可申领</w:t>
      </w:r>
      <w:r>
        <w:rPr>
          <w:rFonts w:eastAsia="方正仿宋简体"/>
          <w:color w:val="000000"/>
        </w:rPr>
        <w:t>“</w:t>
      </w:r>
      <w:r>
        <w:rPr>
          <w:rFonts w:eastAsia="方正仿宋简体"/>
          <w:color w:val="000000"/>
        </w:rPr>
        <w:t>优才卡</w:t>
      </w:r>
      <w:r>
        <w:rPr>
          <w:rFonts w:eastAsia="方正仿宋简体"/>
          <w:color w:val="000000"/>
        </w:rPr>
        <w:t>”</w:t>
      </w:r>
      <w:r>
        <w:rPr>
          <w:rFonts w:eastAsia="方正仿宋简体"/>
          <w:color w:val="000000"/>
        </w:rPr>
        <w:t>，凭卡享受涉才政策服务和在泉消费商家打折优惠。对首次来泉就业的博士研究生、硕士研究生、部属院校本科毕业生可享受</w:t>
      </w:r>
      <w:r>
        <w:rPr>
          <w:rFonts w:eastAsia="方正仿宋简体"/>
          <w:color w:val="000000"/>
        </w:rPr>
        <w:t>3</w:t>
      </w:r>
      <w:r>
        <w:rPr>
          <w:rFonts w:eastAsia="方正仿宋简体"/>
          <w:color w:val="000000"/>
        </w:rPr>
        <w:t>年内免费乘坐市内常规公交线路的公交车（不含泉州古城旅游观光电瓶车）、免费进入我市国有</w:t>
      </w:r>
      <w:r>
        <w:rPr>
          <w:rFonts w:eastAsia="方正仿宋简体"/>
          <w:color w:val="000000"/>
          <w:lang/>
        </w:rPr>
        <w:t>A</w:t>
      </w:r>
      <w:r>
        <w:rPr>
          <w:rFonts w:eastAsia="方正仿宋简体"/>
          <w:color w:val="000000"/>
          <w:lang/>
        </w:rPr>
        <w:t>级旅游景区、免费</w:t>
      </w:r>
      <w:r>
        <w:rPr>
          <w:rFonts w:eastAsia="方正仿宋简体"/>
          <w:color w:val="000000"/>
        </w:rPr>
        <w:t>参加全市</w:t>
      </w:r>
      <w:r>
        <w:rPr>
          <w:rFonts w:eastAsia="方正仿宋简体"/>
          <w:color w:val="000000"/>
        </w:rPr>
        <w:t>22</w:t>
      </w:r>
      <w:r>
        <w:rPr>
          <w:rFonts w:eastAsia="方正仿宋简体"/>
          <w:color w:val="000000"/>
        </w:rPr>
        <w:t>个世界遗产点定制游学体验等配套服务。</w:t>
      </w:r>
    </w:p>
    <w:p w:rsidR="00BA0757" w:rsidRDefault="00BA0757" w:rsidP="00BA0757">
      <w:pPr>
        <w:pStyle w:val="a0"/>
        <w:spacing w:line="570" w:lineRule="exact"/>
        <w:ind w:firstLineChars="200" w:firstLine="640"/>
        <w:rPr>
          <w:rFonts w:eastAsia="方正仿宋简体"/>
          <w:color w:val="000000"/>
          <w:szCs w:val="32"/>
        </w:rPr>
      </w:pPr>
      <w:r>
        <w:rPr>
          <w:rFonts w:eastAsia="方正仿宋简体"/>
          <w:color w:val="000000"/>
          <w:szCs w:val="32"/>
        </w:rPr>
        <w:t>责任单位：市公安局、人社局、商务局、国资委、文旅局，清源山管委会，泉州文旅集团、泉州交通发展集团，各县（市、区）人民政府，泉州开发区、泉州台商投资区管委会</w:t>
      </w:r>
    </w:p>
    <w:p w:rsidR="00BA0757" w:rsidRDefault="00BA0757" w:rsidP="00BA0757">
      <w:pPr>
        <w:adjustRightInd w:val="0"/>
        <w:snapToGrid w:val="0"/>
        <w:spacing w:line="570" w:lineRule="exact"/>
        <w:ind w:firstLineChars="200" w:firstLine="643"/>
        <w:outlineLvl w:val="0"/>
        <w:rPr>
          <w:rFonts w:eastAsia="方正仿宋简体"/>
          <w:color w:val="000000"/>
        </w:rPr>
      </w:pPr>
      <w:r>
        <w:rPr>
          <w:rFonts w:eastAsia="方正仿宋简体"/>
          <w:b/>
          <w:bCs/>
          <w:color w:val="000000"/>
        </w:rPr>
        <w:t>8.</w:t>
      </w:r>
      <w:r>
        <w:rPr>
          <w:rFonts w:eastAsia="方正仿宋简体"/>
          <w:b/>
          <w:bCs/>
          <w:color w:val="000000"/>
        </w:rPr>
        <w:t>同步享受其他人才待遇。</w:t>
      </w:r>
      <w:r>
        <w:rPr>
          <w:rFonts w:eastAsia="方正仿宋简体"/>
          <w:color w:val="000000"/>
        </w:rPr>
        <w:t>引聘的博士研究生、硕士研究生、部属院校本科毕业生通过泉州市高层次人才认定或符合</w:t>
      </w:r>
      <w:r>
        <w:rPr>
          <w:rFonts w:eastAsia="方正仿宋简体"/>
          <w:color w:val="000000"/>
        </w:rPr>
        <w:t>“</w:t>
      </w:r>
      <w:r>
        <w:rPr>
          <w:rFonts w:eastAsia="方正仿宋简体"/>
          <w:color w:val="000000"/>
        </w:rPr>
        <w:t>涌泉</w:t>
      </w:r>
      <w:r>
        <w:rPr>
          <w:rFonts w:eastAsia="方正仿宋简体"/>
          <w:color w:val="000000"/>
        </w:rPr>
        <w:t>”</w:t>
      </w:r>
      <w:r>
        <w:rPr>
          <w:rFonts w:eastAsia="方正仿宋简体"/>
          <w:color w:val="000000"/>
        </w:rPr>
        <w:t>行动、市级引进高水平高校毕业生优惠政策的，可享受相应的户籍迁入、金融支持、休假疗养等人才待遇，通过泉州市高层次人才认定</w:t>
      </w:r>
      <w:r>
        <w:rPr>
          <w:rFonts w:eastAsia="方正仿宋简体" w:hint="eastAsia"/>
          <w:color w:val="000000"/>
        </w:rPr>
        <w:t>的，</w:t>
      </w:r>
      <w:r>
        <w:rPr>
          <w:rFonts w:eastAsia="方正仿宋简体"/>
          <w:color w:val="000000"/>
        </w:rPr>
        <w:t>还可享受相应的医疗保健、法律服务等人才待遇。</w:t>
      </w:r>
    </w:p>
    <w:p w:rsidR="00BA0757" w:rsidRDefault="00BA0757" w:rsidP="00BA0757">
      <w:pPr>
        <w:pStyle w:val="a0"/>
        <w:spacing w:line="570" w:lineRule="exact"/>
        <w:ind w:firstLineChars="200" w:firstLine="640"/>
        <w:rPr>
          <w:rFonts w:eastAsia="方正仿宋简体"/>
          <w:color w:val="000000"/>
          <w:szCs w:val="32"/>
        </w:rPr>
      </w:pPr>
      <w:r>
        <w:rPr>
          <w:rFonts w:eastAsia="方正仿宋简体"/>
          <w:color w:val="000000"/>
          <w:szCs w:val="32"/>
        </w:rPr>
        <w:t>责任单位：市教育局、公安局、金融监管局、卫健委、医保局、司法局，市委组织部，各县（市、区）人民政府，</w:t>
      </w:r>
      <w:r>
        <w:rPr>
          <w:rFonts w:eastAsia="方正仿宋简体"/>
          <w:color w:val="000000"/>
          <w:szCs w:val="32"/>
        </w:rPr>
        <w:lastRenderedPageBreak/>
        <w:t>泉州开发区、泉州台商投资区管委会</w:t>
      </w:r>
    </w:p>
    <w:p w:rsidR="00BA0757" w:rsidRDefault="00BA0757" w:rsidP="00BA0757">
      <w:pPr>
        <w:adjustRightInd w:val="0"/>
        <w:snapToGrid w:val="0"/>
        <w:spacing w:line="570" w:lineRule="exact"/>
        <w:ind w:firstLineChars="200" w:firstLine="640"/>
        <w:outlineLvl w:val="0"/>
        <w:rPr>
          <w:rFonts w:ascii="方正黑体简体" w:eastAsia="方正黑体简体" w:hAnsi="方正黑体简体" w:cs="方正黑体简体" w:hint="eastAsia"/>
          <w:color w:val="000000"/>
        </w:rPr>
      </w:pPr>
      <w:r>
        <w:rPr>
          <w:rFonts w:ascii="方正黑体简体" w:eastAsia="方正黑体简体" w:hAnsi="方正黑体简体" w:cs="方正黑体简体" w:hint="eastAsia"/>
          <w:color w:val="000000"/>
        </w:rPr>
        <w:t>二、引聘基础教育名师条件及待遇</w:t>
      </w:r>
    </w:p>
    <w:p w:rsidR="00BA0757" w:rsidRDefault="00BA0757" w:rsidP="00BA0757">
      <w:pPr>
        <w:adjustRightInd w:val="0"/>
        <w:snapToGrid w:val="0"/>
        <w:spacing w:line="570" w:lineRule="exact"/>
        <w:ind w:firstLineChars="200" w:firstLine="640"/>
        <w:rPr>
          <w:rFonts w:eastAsia="方正仿宋简体"/>
          <w:color w:val="000000"/>
        </w:rPr>
      </w:pPr>
      <w:r>
        <w:rPr>
          <w:rFonts w:eastAsia="方正仿宋简体"/>
          <w:color w:val="000000"/>
        </w:rPr>
        <w:t>实施基础教育</w:t>
      </w:r>
      <w:r>
        <w:rPr>
          <w:rFonts w:eastAsia="方正仿宋简体"/>
          <w:color w:val="000000"/>
        </w:rPr>
        <w:t>“</w:t>
      </w:r>
      <w:r>
        <w:rPr>
          <w:rFonts w:eastAsia="方正仿宋简体"/>
          <w:color w:val="000000"/>
        </w:rPr>
        <w:t>头雁</w:t>
      </w:r>
      <w:r>
        <w:rPr>
          <w:rFonts w:eastAsia="方正仿宋简体"/>
          <w:color w:val="000000"/>
        </w:rPr>
        <w:t>”</w:t>
      </w:r>
      <w:r>
        <w:rPr>
          <w:rFonts w:eastAsia="方正仿宋简体"/>
          <w:color w:val="000000"/>
        </w:rPr>
        <w:t>引才行动，引聘从事教育管理、学生培养、教育科学研究等教育活动，能够引领带动我市基础教育品质提升、助力教育高质量发展的基础教育名师。</w:t>
      </w:r>
    </w:p>
    <w:p w:rsidR="00BA0757" w:rsidRDefault="00BA0757" w:rsidP="00BA0757">
      <w:pPr>
        <w:adjustRightInd w:val="0"/>
        <w:snapToGrid w:val="0"/>
        <w:spacing w:line="570" w:lineRule="exact"/>
        <w:ind w:firstLineChars="200" w:firstLine="640"/>
        <w:outlineLvl w:val="0"/>
        <w:rPr>
          <w:rFonts w:ascii="方正楷体简体" w:eastAsia="方正楷体简体" w:hAnsi="方正楷体简体" w:cs="方正楷体简体"/>
          <w:color w:val="000000"/>
        </w:rPr>
      </w:pPr>
      <w:r>
        <w:rPr>
          <w:rFonts w:ascii="方正楷体简体" w:eastAsia="方正楷体简体" w:hAnsi="方正楷体简体" w:cs="方正楷体简体"/>
          <w:color w:val="000000"/>
        </w:rPr>
        <w:t>（一）引聘条件</w:t>
      </w:r>
    </w:p>
    <w:p w:rsidR="00BA0757" w:rsidRDefault="00BA0757" w:rsidP="00BA0757">
      <w:pPr>
        <w:adjustRightInd w:val="0"/>
        <w:snapToGrid w:val="0"/>
        <w:spacing w:line="570" w:lineRule="exact"/>
        <w:ind w:firstLineChars="200" w:firstLine="640"/>
        <w:outlineLvl w:val="0"/>
        <w:rPr>
          <w:rFonts w:eastAsia="方正仿宋简体"/>
          <w:color w:val="000000"/>
        </w:rPr>
      </w:pPr>
      <w:r>
        <w:rPr>
          <w:rFonts w:eastAsia="方正仿宋简体"/>
          <w:color w:val="000000"/>
        </w:rPr>
        <w:t>基础教育名师应符合我市第一至第五层次人才认定标准，且具备以下条件之一：</w:t>
      </w:r>
    </w:p>
    <w:p w:rsidR="00BA0757" w:rsidRDefault="00BA0757" w:rsidP="00BA0757">
      <w:pPr>
        <w:adjustRightInd w:val="0"/>
        <w:snapToGrid w:val="0"/>
        <w:spacing w:line="570" w:lineRule="exact"/>
        <w:ind w:firstLineChars="200" w:firstLine="640"/>
        <w:outlineLvl w:val="0"/>
        <w:rPr>
          <w:rFonts w:eastAsia="方正仿宋简体"/>
          <w:color w:val="000000"/>
        </w:rPr>
      </w:pPr>
      <w:r>
        <w:rPr>
          <w:rFonts w:eastAsia="方正仿宋简体"/>
          <w:color w:val="000000"/>
        </w:rPr>
        <w:t>1.</w:t>
      </w:r>
      <w:r>
        <w:rPr>
          <w:rFonts w:eastAsia="方正仿宋简体"/>
          <w:color w:val="000000"/>
        </w:rPr>
        <w:t>国家级教学名师、国家相关人才计划教学名师（即为国家</w:t>
      </w:r>
      <w:r>
        <w:rPr>
          <w:rFonts w:eastAsia="方正仿宋简体"/>
          <w:color w:val="000000"/>
        </w:rPr>
        <w:t>“</w:t>
      </w:r>
      <w:r>
        <w:rPr>
          <w:rFonts w:eastAsia="方正仿宋简体"/>
          <w:color w:val="000000"/>
        </w:rPr>
        <w:t>万人计划</w:t>
      </w:r>
      <w:r>
        <w:rPr>
          <w:rFonts w:eastAsia="方正仿宋简体"/>
          <w:color w:val="000000"/>
        </w:rPr>
        <w:t>”</w:t>
      </w:r>
      <w:r>
        <w:rPr>
          <w:rFonts w:eastAsia="方正仿宋简体"/>
          <w:color w:val="000000"/>
        </w:rPr>
        <w:t>杰出人才、领军人才）、国家级教学成果奖特等奖第一完成人，且年龄不超过</w:t>
      </w:r>
      <w:r>
        <w:rPr>
          <w:rFonts w:eastAsia="方正仿宋简体"/>
          <w:color w:val="000000"/>
        </w:rPr>
        <w:t>50</w:t>
      </w:r>
      <w:r>
        <w:rPr>
          <w:rFonts w:eastAsia="方正仿宋简体"/>
          <w:color w:val="000000"/>
        </w:rPr>
        <w:t>周岁；</w:t>
      </w:r>
    </w:p>
    <w:p w:rsidR="00BA0757" w:rsidRDefault="00BA0757" w:rsidP="00BA0757">
      <w:pPr>
        <w:adjustRightInd w:val="0"/>
        <w:snapToGrid w:val="0"/>
        <w:spacing w:line="570" w:lineRule="exact"/>
        <w:ind w:firstLineChars="200" w:firstLine="640"/>
        <w:outlineLvl w:val="0"/>
        <w:rPr>
          <w:rFonts w:eastAsia="方正仿宋简体"/>
          <w:color w:val="000000"/>
        </w:rPr>
      </w:pPr>
      <w:r>
        <w:rPr>
          <w:rFonts w:eastAsia="方正仿宋简体"/>
          <w:color w:val="000000"/>
        </w:rPr>
        <w:t>2.</w:t>
      </w:r>
      <w:r>
        <w:rPr>
          <w:rFonts w:eastAsia="方正仿宋简体"/>
          <w:color w:val="000000"/>
        </w:rPr>
        <w:t>享受国务院政府特殊津贴人员、新世纪百千万人才工程国家级人选、福建省杰出人民教师、国家级教学成果奖特等奖第二完成人、国家级教学成果奖一等奖第一完成人，且年龄不超过</w:t>
      </w:r>
      <w:r>
        <w:rPr>
          <w:rFonts w:eastAsia="方正仿宋简体"/>
          <w:color w:val="000000"/>
        </w:rPr>
        <w:t>50</w:t>
      </w:r>
      <w:r>
        <w:rPr>
          <w:rFonts w:eastAsia="方正仿宋简体"/>
          <w:color w:val="000000"/>
        </w:rPr>
        <w:t>周岁；</w:t>
      </w:r>
    </w:p>
    <w:p w:rsidR="00BA0757" w:rsidRDefault="00BA0757" w:rsidP="00BA0757">
      <w:pPr>
        <w:adjustRightInd w:val="0"/>
        <w:snapToGrid w:val="0"/>
        <w:spacing w:line="570" w:lineRule="exact"/>
        <w:ind w:firstLineChars="200" w:firstLine="640"/>
        <w:outlineLvl w:val="0"/>
        <w:rPr>
          <w:rFonts w:eastAsia="方正仿宋简体"/>
          <w:color w:val="000000"/>
        </w:rPr>
      </w:pPr>
      <w:r>
        <w:rPr>
          <w:rFonts w:eastAsia="方正仿宋简体"/>
          <w:color w:val="000000"/>
        </w:rPr>
        <w:t>3.</w:t>
      </w:r>
      <w:r>
        <w:rPr>
          <w:rFonts w:eastAsia="方正仿宋简体"/>
          <w:color w:val="000000"/>
        </w:rPr>
        <w:t>福建省特级教师、国家级教学成果奖二等奖第一完成人、国家级教学成果奖一等奖第二完成人，且年龄不超过</w:t>
      </w:r>
      <w:r>
        <w:rPr>
          <w:rFonts w:eastAsia="方正仿宋简体"/>
          <w:color w:val="000000"/>
        </w:rPr>
        <w:t>45</w:t>
      </w:r>
      <w:r>
        <w:rPr>
          <w:rFonts w:eastAsia="方正仿宋简体"/>
          <w:color w:val="000000"/>
        </w:rPr>
        <w:t>周岁；</w:t>
      </w:r>
    </w:p>
    <w:p w:rsidR="00BA0757" w:rsidRDefault="00BA0757" w:rsidP="00BA0757">
      <w:pPr>
        <w:adjustRightInd w:val="0"/>
        <w:snapToGrid w:val="0"/>
        <w:spacing w:line="570" w:lineRule="exact"/>
        <w:ind w:firstLineChars="200" w:firstLine="640"/>
        <w:outlineLvl w:val="0"/>
        <w:rPr>
          <w:rFonts w:eastAsia="方正仿宋简体"/>
          <w:color w:val="000000"/>
        </w:rPr>
      </w:pPr>
      <w:r>
        <w:rPr>
          <w:rFonts w:eastAsia="方正仿宋简体"/>
          <w:color w:val="000000"/>
        </w:rPr>
        <w:t>4.</w:t>
      </w:r>
      <w:r>
        <w:rPr>
          <w:rFonts w:eastAsia="方正仿宋简体"/>
          <w:color w:val="000000"/>
        </w:rPr>
        <w:t>正高级教师、省级中小学名校长、省级中小学教学名师、省级优秀教学成果奖特等奖前</w:t>
      </w:r>
      <w:r>
        <w:rPr>
          <w:rFonts w:eastAsia="方正仿宋简体"/>
          <w:color w:val="000000"/>
        </w:rPr>
        <w:t>3</w:t>
      </w:r>
      <w:r>
        <w:rPr>
          <w:rFonts w:eastAsia="方正仿宋简体"/>
          <w:color w:val="000000"/>
        </w:rPr>
        <w:t>位完成人、省级优秀教学成果奖一等奖第一完成人，且年龄不超过</w:t>
      </w:r>
      <w:r>
        <w:rPr>
          <w:rFonts w:eastAsia="方正仿宋简体"/>
          <w:color w:val="000000"/>
        </w:rPr>
        <w:t>45</w:t>
      </w:r>
      <w:r>
        <w:rPr>
          <w:rFonts w:eastAsia="方正仿宋简体"/>
          <w:color w:val="000000"/>
        </w:rPr>
        <w:t>周岁；</w:t>
      </w:r>
    </w:p>
    <w:p w:rsidR="00BA0757" w:rsidRDefault="00BA0757" w:rsidP="00BA0757">
      <w:pPr>
        <w:adjustRightInd w:val="0"/>
        <w:snapToGrid w:val="0"/>
        <w:spacing w:line="570" w:lineRule="exact"/>
        <w:ind w:firstLineChars="200" w:firstLine="640"/>
        <w:outlineLvl w:val="0"/>
        <w:rPr>
          <w:rFonts w:eastAsia="方正仿宋简体"/>
          <w:color w:val="000000"/>
        </w:rPr>
      </w:pPr>
      <w:r>
        <w:rPr>
          <w:rFonts w:eastAsia="方正仿宋简体"/>
          <w:color w:val="000000"/>
        </w:rPr>
        <w:t>5.</w:t>
      </w:r>
      <w:r>
        <w:rPr>
          <w:rFonts w:eastAsia="方正仿宋简体"/>
          <w:color w:val="000000"/>
        </w:rPr>
        <w:t>教育部主办教学大赛一等奖第一完成人，聘任副高级专业技术职务的地市级及以上中小学名校长、教学名师、学科（教学）带头人或省级骨干教师，且年龄不超过</w:t>
      </w:r>
      <w:r>
        <w:rPr>
          <w:rFonts w:eastAsia="方正仿宋简体"/>
          <w:color w:val="000000"/>
        </w:rPr>
        <w:t>45</w:t>
      </w:r>
      <w:r>
        <w:rPr>
          <w:rFonts w:eastAsia="方正仿宋简体"/>
          <w:color w:val="000000"/>
        </w:rPr>
        <w:t>周岁。</w:t>
      </w:r>
    </w:p>
    <w:p w:rsidR="00BA0757" w:rsidRDefault="00BA0757" w:rsidP="00BA0757">
      <w:pPr>
        <w:adjustRightInd w:val="0"/>
        <w:snapToGrid w:val="0"/>
        <w:spacing w:line="570" w:lineRule="exact"/>
        <w:ind w:firstLineChars="200" w:firstLine="640"/>
        <w:outlineLvl w:val="0"/>
        <w:rPr>
          <w:rFonts w:ascii="方正楷体简体" w:eastAsia="方正楷体简体" w:hAnsi="方正楷体简体" w:cs="方正楷体简体"/>
          <w:color w:val="000000"/>
        </w:rPr>
      </w:pPr>
      <w:r>
        <w:rPr>
          <w:rFonts w:ascii="方正楷体简体" w:eastAsia="方正楷体简体" w:hAnsi="方正楷体简体" w:cs="方正楷体简体"/>
          <w:color w:val="000000"/>
        </w:rPr>
        <w:lastRenderedPageBreak/>
        <w:t>（二）政策待遇</w:t>
      </w:r>
    </w:p>
    <w:p w:rsidR="00BA0757" w:rsidRDefault="00BA0757" w:rsidP="00BA0757">
      <w:pPr>
        <w:spacing w:line="570" w:lineRule="exact"/>
        <w:ind w:firstLineChars="200" w:firstLine="643"/>
        <w:rPr>
          <w:rFonts w:eastAsia="方正仿宋简体"/>
          <w:color w:val="000000"/>
        </w:rPr>
      </w:pPr>
      <w:r>
        <w:rPr>
          <w:rFonts w:eastAsia="方正仿宋简体"/>
          <w:b/>
          <w:bCs/>
          <w:color w:val="000000"/>
        </w:rPr>
        <w:t>1.</w:t>
      </w:r>
      <w:r>
        <w:rPr>
          <w:rFonts w:eastAsia="方正仿宋简体"/>
          <w:b/>
          <w:bCs/>
          <w:color w:val="000000"/>
        </w:rPr>
        <w:t>专享人才</w:t>
      </w:r>
      <w:r>
        <w:rPr>
          <w:rFonts w:eastAsia="方正仿宋简体"/>
          <w:b/>
          <w:bCs/>
          <w:color w:val="000000"/>
        </w:rPr>
        <w:t>“</w:t>
      </w:r>
      <w:r>
        <w:rPr>
          <w:rFonts w:eastAsia="方正仿宋简体"/>
          <w:b/>
          <w:bCs/>
          <w:color w:val="000000"/>
        </w:rPr>
        <w:t>一站式</w:t>
      </w:r>
      <w:r>
        <w:rPr>
          <w:rFonts w:eastAsia="方正仿宋简体"/>
          <w:b/>
          <w:bCs/>
          <w:color w:val="000000"/>
        </w:rPr>
        <w:t>”</w:t>
      </w:r>
      <w:r>
        <w:rPr>
          <w:rFonts w:eastAsia="方正仿宋简体"/>
          <w:b/>
          <w:bCs/>
          <w:color w:val="000000"/>
        </w:rPr>
        <w:t>服务。</w:t>
      </w:r>
      <w:r>
        <w:rPr>
          <w:rFonts w:eastAsia="方正仿宋简体"/>
          <w:color w:val="000000"/>
        </w:rPr>
        <w:t>引聘单位设置人才服务专员，对接基础教育名师提供</w:t>
      </w:r>
      <w:r>
        <w:rPr>
          <w:rFonts w:eastAsia="方正仿宋简体"/>
          <w:color w:val="000000"/>
        </w:rPr>
        <w:t>“</w:t>
      </w:r>
      <w:r>
        <w:rPr>
          <w:rFonts w:eastAsia="方正仿宋简体"/>
          <w:color w:val="000000"/>
        </w:rPr>
        <w:t>一对一</w:t>
      </w:r>
      <w:r>
        <w:rPr>
          <w:rFonts w:eastAsia="方正仿宋简体"/>
          <w:color w:val="000000"/>
        </w:rPr>
        <w:t>”</w:t>
      </w:r>
      <w:r>
        <w:rPr>
          <w:rFonts w:eastAsia="方正仿宋简体"/>
          <w:color w:val="000000"/>
        </w:rPr>
        <w:t>服务，为基础教育名师提供人才政策解读及咨询服务，协助基础教育名师办理入编聘用、岗位聘任、待遇申领、高层次人才认定申报等手续，提供</w:t>
      </w:r>
      <w:r>
        <w:rPr>
          <w:rFonts w:eastAsia="方正仿宋简体"/>
          <w:color w:val="000000"/>
        </w:rPr>
        <w:t>“</w:t>
      </w:r>
      <w:r>
        <w:rPr>
          <w:rFonts w:eastAsia="方正仿宋简体"/>
          <w:color w:val="000000"/>
        </w:rPr>
        <w:t>管家式</w:t>
      </w:r>
      <w:r>
        <w:rPr>
          <w:rFonts w:eastAsia="方正仿宋简体"/>
          <w:color w:val="000000"/>
        </w:rPr>
        <w:t>”</w:t>
      </w:r>
      <w:r>
        <w:rPr>
          <w:rFonts w:eastAsia="方正仿宋简体"/>
          <w:color w:val="000000"/>
        </w:rPr>
        <w:t>服务。</w:t>
      </w:r>
    </w:p>
    <w:p w:rsidR="00BA0757" w:rsidRDefault="00BA0757" w:rsidP="00BA0757">
      <w:pPr>
        <w:spacing w:line="570" w:lineRule="exact"/>
        <w:ind w:firstLineChars="200" w:firstLine="640"/>
        <w:rPr>
          <w:rFonts w:eastAsia="方正仿宋简体"/>
          <w:color w:val="000000"/>
        </w:rPr>
      </w:pPr>
      <w:r>
        <w:rPr>
          <w:rFonts w:eastAsia="方正仿宋简体"/>
          <w:color w:val="000000"/>
          <w:szCs w:val="32"/>
        </w:rPr>
        <w:t>责任单位：市教育局，各县（市、区）人民政府，泉州开发区、泉州台商投资区管委会</w:t>
      </w:r>
    </w:p>
    <w:p w:rsidR="00BA0757" w:rsidRDefault="00BA0757" w:rsidP="00BA0757">
      <w:pPr>
        <w:spacing w:line="570" w:lineRule="exact"/>
        <w:ind w:firstLineChars="200" w:firstLine="643"/>
        <w:rPr>
          <w:rFonts w:eastAsia="方正仿宋简体"/>
          <w:color w:val="000000"/>
        </w:rPr>
      </w:pPr>
      <w:r>
        <w:rPr>
          <w:rFonts w:eastAsia="方正仿宋简体"/>
          <w:b/>
          <w:bCs/>
          <w:color w:val="000000"/>
        </w:rPr>
        <w:t>2.</w:t>
      </w:r>
      <w:r>
        <w:rPr>
          <w:rFonts w:eastAsia="方正仿宋简体"/>
          <w:b/>
          <w:bCs/>
          <w:color w:val="000000"/>
        </w:rPr>
        <w:t>畅通引才入口、职称评聘、职务晋升</w:t>
      </w:r>
      <w:r>
        <w:rPr>
          <w:rFonts w:eastAsia="方正仿宋简体"/>
          <w:b/>
          <w:bCs/>
          <w:color w:val="000000"/>
        </w:rPr>
        <w:t>“</w:t>
      </w:r>
      <w:r>
        <w:rPr>
          <w:rFonts w:eastAsia="方正仿宋简体"/>
          <w:b/>
          <w:bCs/>
          <w:color w:val="000000"/>
        </w:rPr>
        <w:t>直通</w:t>
      </w:r>
      <w:r>
        <w:rPr>
          <w:rFonts w:eastAsia="方正仿宋简体"/>
          <w:b/>
          <w:bCs/>
          <w:color w:val="000000"/>
        </w:rPr>
        <w:t>”</w:t>
      </w:r>
      <w:r>
        <w:rPr>
          <w:rFonts w:eastAsia="方正仿宋简体"/>
          <w:b/>
          <w:bCs/>
          <w:color w:val="000000"/>
        </w:rPr>
        <w:t>通道。</w:t>
      </w:r>
      <w:r>
        <w:rPr>
          <w:rFonts w:eastAsia="方正仿宋简体"/>
          <w:color w:val="000000"/>
        </w:rPr>
        <w:t>对符合紧缺急需人才引进指导目录要求的基础教育名师可通过调动或直接考核方式入编；支持对辞职或解聘来泉工作的基础教育名师，其辞职、解聘前的工作时间计算连续工龄。支持引聘的基础教育名师享受职称直聘政策，聘任时可不受单位岗位职数限制直接聘任相应的岗位，实行专项管理。符合相关行政管理岗位任职要求的基础教育名师，本人有任职意愿且经考核适岗的，可任命为学校校级干部或中层干部。</w:t>
      </w:r>
    </w:p>
    <w:p w:rsidR="00BA0757" w:rsidRDefault="00BA0757" w:rsidP="00BA0757">
      <w:pPr>
        <w:adjustRightInd w:val="0"/>
        <w:snapToGrid w:val="0"/>
        <w:spacing w:line="570" w:lineRule="exact"/>
        <w:ind w:firstLineChars="200" w:firstLine="640"/>
        <w:outlineLvl w:val="0"/>
        <w:rPr>
          <w:rFonts w:eastAsia="方正仿宋简体"/>
          <w:color w:val="000000"/>
          <w:szCs w:val="32"/>
        </w:rPr>
      </w:pPr>
      <w:r>
        <w:rPr>
          <w:rFonts w:eastAsia="方正仿宋简体"/>
          <w:color w:val="000000"/>
          <w:szCs w:val="32"/>
        </w:rPr>
        <w:t>责任单位：市委编办，市人社局、教育局，各县（市、区）人民政府，泉州开发区、泉州台商投资区管委会</w:t>
      </w:r>
    </w:p>
    <w:p w:rsidR="00BA0757" w:rsidRDefault="00BA0757" w:rsidP="00BA0757">
      <w:pPr>
        <w:adjustRightInd w:val="0"/>
        <w:snapToGrid w:val="0"/>
        <w:spacing w:line="570" w:lineRule="exact"/>
        <w:ind w:firstLineChars="200" w:firstLine="643"/>
        <w:outlineLvl w:val="0"/>
        <w:rPr>
          <w:rFonts w:eastAsia="方正仿宋简体"/>
          <w:color w:val="000000"/>
        </w:rPr>
      </w:pPr>
      <w:r>
        <w:rPr>
          <w:rFonts w:eastAsia="方正仿宋简体"/>
          <w:b/>
          <w:bCs/>
          <w:color w:val="000000"/>
        </w:rPr>
        <w:t>3.</w:t>
      </w:r>
      <w:r>
        <w:rPr>
          <w:rFonts w:eastAsia="方正仿宋简体"/>
          <w:b/>
          <w:bCs/>
          <w:color w:val="000000"/>
        </w:rPr>
        <w:t>打造专业发展攀升绿色通道。</w:t>
      </w:r>
      <w:r>
        <w:rPr>
          <w:rFonts w:eastAsia="方正仿宋简体"/>
          <w:color w:val="000000"/>
        </w:rPr>
        <w:t>市、县两级创造条件，支持基础教育名师申报教育教学成果奖和更高级别的人才称号。支持符合相应资质的基础教育名师推荐参与荣誉表彰、教育教学竞赛项目、专业称号、更高级别人才称号等评审。支持基础教育名师根据学校教育教学安排，积极参与市、县两级教育行政部门组织的教师教育培训、专业提升、人才研</w:t>
      </w:r>
      <w:r>
        <w:rPr>
          <w:rFonts w:eastAsia="方正仿宋简体"/>
          <w:color w:val="000000"/>
        </w:rPr>
        <w:lastRenderedPageBreak/>
        <w:t>修等专业发展攀升项目。</w:t>
      </w:r>
    </w:p>
    <w:p w:rsidR="00BA0757" w:rsidRDefault="00BA0757" w:rsidP="00BA0757">
      <w:pPr>
        <w:adjustRightInd w:val="0"/>
        <w:snapToGrid w:val="0"/>
        <w:spacing w:line="570" w:lineRule="exact"/>
        <w:ind w:firstLineChars="200" w:firstLine="640"/>
        <w:outlineLvl w:val="0"/>
        <w:rPr>
          <w:rFonts w:eastAsia="方正仿宋简体"/>
          <w:color w:val="000000"/>
          <w:szCs w:val="32"/>
        </w:rPr>
      </w:pPr>
      <w:r>
        <w:rPr>
          <w:rFonts w:eastAsia="方正仿宋简体"/>
          <w:color w:val="000000"/>
          <w:szCs w:val="32"/>
        </w:rPr>
        <w:t>责任单位：市教育局、人社局，市委组织部，各县（市、区）人民政府，泉州开发区、泉州台商投资区管委会</w:t>
      </w:r>
    </w:p>
    <w:p w:rsidR="00BA0757" w:rsidRDefault="00BA0757" w:rsidP="00BA0757">
      <w:pPr>
        <w:adjustRightInd w:val="0"/>
        <w:snapToGrid w:val="0"/>
        <w:spacing w:line="570" w:lineRule="exact"/>
        <w:ind w:firstLineChars="200" w:firstLine="643"/>
        <w:outlineLvl w:val="0"/>
        <w:rPr>
          <w:rFonts w:eastAsia="方正仿宋简体"/>
          <w:color w:val="000000"/>
        </w:rPr>
      </w:pPr>
      <w:r>
        <w:rPr>
          <w:rFonts w:eastAsia="方正仿宋简体"/>
          <w:b/>
          <w:bCs/>
          <w:color w:val="000000"/>
        </w:rPr>
        <w:t>4.</w:t>
      </w:r>
      <w:r>
        <w:rPr>
          <w:rFonts w:eastAsia="方正仿宋简体"/>
          <w:b/>
          <w:bCs/>
          <w:color w:val="000000"/>
        </w:rPr>
        <w:t>就高享受经济补助。</w:t>
      </w:r>
      <w:r>
        <w:rPr>
          <w:rFonts w:eastAsia="方正仿宋简体"/>
          <w:color w:val="000000"/>
        </w:rPr>
        <w:t>引聘基础教育名师可按引聘层次就高享受</w:t>
      </w:r>
      <w:r>
        <w:rPr>
          <w:rFonts w:eastAsia="方正仿宋简体"/>
          <w:color w:val="000000"/>
        </w:rPr>
        <w:t>60</w:t>
      </w:r>
      <w:r>
        <w:rPr>
          <w:rFonts w:eastAsia="方正仿宋简体"/>
          <w:color w:val="000000"/>
        </w:rPr>
        <w:t>万元至</w:t>
      </w:r>
      <w:r>
        <w:rPr>
          <w:rFonts w:eastAsia="方正仿宋简体"/>
          <w:color w:val="000000"/>
        </w:rPr>
        <w:t>200</w:t>
      </w:r>
      <w:r>
        <w:rPr>
          <w:rFonts w:eastAsia="方正仿宋简体"/>
          <w:color w:val="000000"/>
        </w:rPr>
        <w:t>万元的补助，其中：</w:t>
      </w:r>
    </w:p>
    <w:p w:rsidR="00BA0757" w:rsidRDefault="00BA0757" w:rsidP="00BA0757">
      <w:pPr>
        <w:adjustRightInd w:val="0"/>
        <w:snapToGrid w:val="0"/>
        <w:spacing w:line="570" w:lineRule="exact"/>
        <w:ind w:firstLineChars="200" w:firstLine="640"/>
        <w:rPr>
          <w:rFonts w:eastAsia="方正仿宋简体"/>
          <w:color w:val="000000"/>
        </w:rPr>
      </w:pPr>
      <w:r>
        <w:rPr>
          <w:rFonts w:eastAsia="方正仿宋简体"/>
          <w:color w:val="000000"/>
        </w:rPr>
        <w:t>符合我市引进类第一层次人才条件的基础教育名师可按泉政办〔</w:t>
      </w:r>
      <w:r>
        <w:rPr>
          <w:rFonts w:eastAsia="方正仿宋简体"/>
          <w:color w:val="000000"/>
        </w:rPr>
        <w:t>2021</w:t>
      </w:r>
      <w:r>
        <w:rPr>
          <w:rFonts w:eastAsia="方正仿宋简体"/>
          <w:color w:val="000000"/>
        </w:rPr>
        <w:t>〕</w:t>
      </w:r>
      <w:r>
        <w:rPr>
          <w:rFonts w:eastAsia="方正仿宋简体"/>
          <w:color w:val="000000"/>
        </w:rPr>
        <w:t>29</w:t>
      </w:r>
      <w:r>
        <w:rPr>
          <w:rFonts w:eastAsia="方正仿宋简体"/>
          <w:color w:val="000000"/>
        </w:rPr>
        <w:t>号文件原有经费渠道享受</w:t>
      </w:r>
      <w:r>
        <w:rPr>
          <w:rFonts w:eastAsia="方正仿宋简体"/>
          <w:color w:val="000000"/>
        </w:rPr>
        <w:t>200</w:t>
      </w:r>
      <w:r>
        <w:rPr>
          <w:rFonts w:eastAsia="方正仿宋简体"/>
          <w:color w:val="000000"/>
        </w:rPr>
        <w:t>万元的工作生活补助，其中安家补助</w:t>
      </w:r>
      <w:r>
        <w:rPr>
          <w:rFonts w:eastAsia="方正仿宋简体"/>
          <w:color w:val="000000"/>
        </w:rPr>
        <w:t>100</w:t>
      </w:r>
      <w:r>
        <w:rPr>
          <w:rFonts w:eastAsia="方正仿宋简体"/>
          <w:color w:val="000000"/>
        </w:rPr>
        <w:t>万元、工作经费</w:t>
      </w:r>
      <w:r>
        <w:rPr>
          <w:rFonts w:eastAsia="方正仿宋简体"/>
          <w:color w:val="000000"/>
        </w:rPr>
        <w:t>100</w:t>
      </w:r>
      <w:r>
        <w:rPr>
          <w:rFonts w:eastAsia="方正仿宋简体"/>
          <w:color w:val="000000"/>
        </w:rPr>
        <w:t>万元。</w:t>
      </w:r>
    </w:p>
    <w:p w:rsidR="00BA0757" w:rsidRDefault="00BA0757" w:rsidP="00BA0757">
      <w:pPr>
        <w:adjustRightInd w:val="0"/>
        <w:snapToGrid w:val="0"/>
        <w:spacing w:line="570" w:lineRule="exact"/>
        <w:ind w:firstLineChars="200" w:firstLine="640"/>
        <w:rPr>
          <w:rFonts w:eastAsia="方正仿宋简体"/>
          <w:color w:val="000000"/>
        </w:rPr>
      </w:pPr>
      <w:r>
        <w:rPr>
          <w:rFonts w:eastAsia="方正仿宋简体"/>
          <w:color w:val="000000"/>
        </w:rPr>
        <w:t>符合我市引进类第二层次人才条件的基础教育名师可按泉政办〔</w:t>
      </w:r>
      <w:r>
        <w:rPr>
          <w:rFonts w:eastAsia="方正仿宋简体"/>
          <w:color w:val="000000"/>
        </w:rPr>
        <w:t>2021</w:t>
      </w:r>
      <w:r>
        <w:rPr>
          <w:rFonts w:eastAsia="方正仿宋简体"/>
          <w:color w:val="000000"/>
        </w:rPr>
        <w:t>〕</w:t>
      </w:r>
      <w:r>
        <w:rPr>
          <w:rFonts w:eastAsia="方正仿宋简体"/>
          <w:color w:val="000000"/>
        </w:rPr>
        <w:t>29</w:t>
      </w:r>
      <w:r>
        <w:rPr>
          <w:rFonts w:eastAsia="方正仿宋简体"/>
          <w:color w:val="000000"/>
        </w:rPr>
        <w:t>号文件原有经费渠道享受</w:t>
      </w:r>
      <w:r>
        <w:rPr>
          <w:rFonts w:eastAsia="方正仿宋简体"/>
          <w:color w:val="000000"/>
        </w:rPr>
        <w:t>100</w:t>
      </w:r>
      <w:r>
        <w:rPr>
          <w:rFonts w:eastAsia="方正仿宋简体"/>
          <w:color w:val="000000"/>
        </w:rPr>
        <w:t>万元的工作生活补助，其中安家补助</w:t>
      </w:r>
      <w:r>
        <w:rPr>
          <w:rFonts w:eastAsia="方正仿宋简体"/>
          <w:color w:val="000000"/>
        </w:rPr>
        <w:t>50</w:t>
      </w:r>
      <w:r>
        <w:rPr>
          <w:rFonts w:eastAsia="方正仿宋简体"/>
          <w:color w:val="000000"/>
        </w:rPr>
        <w:t>万元、工作经费</w:t>
      </w:r>
      <w:r>
        <w:rPr>
          <w:rFonts w:eastAsia="方正仿宋简体"/>
          <w:color w:val="000000"/>
        </w:rPr>
        <w:t>50</w:t>
      </w:r>
      <w:r>
        <w:rPr>
          <w:rFonts w:eastAsia="方正仿宋简体"/>
          <w:color w:val="000000"/>
        </w:rPr>
        <w:t>万元。</w:t>
      </w:r>
    </w:p>
    <w:p w:rsidR="00BA0757" w:rsidRDefault="00BA0757" w:rsidP="00BA0757">
      <w:pPr>
        <w:adjustRightInd w:val="0"/>
        <w:snapToGrid w:val="0"/>
        <w:spacing w:line="570" w:lineRule="exact"/>
        <w:ind w:firstLineChars="200" w:firstLine="640"/>
        <w:rPr>
          <w:rFonts w:eastAsia="方正仿宋简体"/>
          <w:color w:val="000000"/>
        </w:rPr>
      </w:pPr>
      <w:r>
        <w:rPr>
          <w:rFonts w:eastAsia="方正仿宋简体"/>
          <w:color w:val="000000"/>
        </w:rPr>
        <w:t>符合我市引进类第三层次人才条件的基础教育名师可享受最高</w:t>
      </w:r>
      <w:r>
        <w:rPr>
          <w:rFonts w:eastAsia="方正仿宋简体"/>
          <w:color w:val="000000"/>
        </w:rPr>
        <w:t>90</w:t>
      </w:r>
      <w:r>
        <w:rPr>
          <w:rFonts w:eastAsia="方正仿宋简体"/>
          <w:color w:val="000000"/>
        </w:rPr>
        <w:t>万元的补助，即除按泉政办〔</w:t>
      </w:r>
      <w:r>
        <w:rPr>
          <w:rFonts w:eastAsia="方正仿宋简体"/>
          <w:color w:val="000000"/>
        </w:rPr>
        <w:t>2021</w:t>
      </w:r>
      <w:r>
        <w:rPr>
          <w:rFonts w:eastAsia="方正仿宋简体"/>
          <w:color w:val="000000"/>
        </w:rPr>
        <w:t>〕</w:t>
      </w:r>
      <w:r>
        <w:rPr>
          <w:rFonts w:eastAsia="方正仿宋简体"/>
          <w:color w:val="000000"/>
        </w:rPr>
        <w:t>29</w:t>
      </w:r>
      <w:r>
        <w:rPr>
          <w:rFonts w:eastAsia="方正仿宋简体"/>
          <w:color w:val="000000"/>
        </w:rPr>
        <w:t>号文件原有经费渠道享受</w:t>
      </w:r>
      <w:r>
        <w:rPr>
          <w:rFonts w:eastAsia="方正仿宋简体"/>
          <w:color w:val="000000"/>
        </w:rPr>
        <w:t>50</w:t>
      </w:r>
      <w:r>
        <w:rPr>
          <w:rFonts w:eastAsia="方正仿宋简体"/>
          <w:color w:val="000000"/>
        </w:rPr>
        <w:t>万元的工作生活补助（其中安家补助</w:t>
      </w:r>
      <w:r>
        <w:rPr>
          <w:rFonts w:eastAsia="方正仿宋简体"/>
          <w:color w:val="000000"/>
        </w:rPr>
        <w:t>25</w:t>
      </w:r>
      <w:r>
        <w:rPr>
          <w:rFonts w:eastAsia="方正仿宋简体"/>
          <w:color w:val="000000"/>
        </w:rPr>
        <w:t>万元、工作经费</w:t>
      </w:r>
      <w:r>
        <w:rPr>
          <w:rFonts w:eastAsia="方正仿宋简体"/>
          <w:color w:val="000000"/>
        </w:rPr>
        <w:t>25</w:t>
      </w:r>
      <w:r>
        <w:rPr>
          <w:rFonts w:eastAsia="方正仿宋简体"/>
          <w:color w:val="000000"/>
        </w:rPr>
        <w:t>万元）外，可从教育专项经费渠道另行追加最高</w:t>
      </w:r>
      <w:r>
        <w:rPr>
          <w:rFonts w:eastAsia="方正仿宋简体"/>
          <w:color w:val="000000"/>
        </w:rPr>
        <w:t>40</w:t>
      </w:r>
      <w:r>
        <w:rPr>
          <w:rFonts w:eastAsia="方正仿宋简体"/>
          <w:color w:val="000000"/>
        </w:rPr>
        <w:t>万元的人才特殊补助（其中安家补助</w:t>
      </w:r>
      <w:r>
        <w:rPr>
          <w:rFonts w:eastAsia="方正仿宋简体"/>
          <w:color w:val="000000"/>
        </w:rPr>
        <w:t>20</w:t>
      </w:r>
      <w:r>
        <w:rPr>
          <w:rFonts w:eastAsia="方正仿宋简体"/>
          <w:color w:val="000000"/>
        </w:rPr>
        <w:t>万元、工作经费</w:t>
      </w:r>
      <w:r>
        <w:rPr>
          <w:rFonts w:eastAsia="方正仿宋简体"/>
          <w:color w:val="000000"/>
        </w:rPr>
        <w:t>20</w:t>
      </w:r>
      <w:r>
        <w:rPr>
          <w:rFonts w:eastAsia="方正仿宋简体"/>
          <w:color w:val="000000"/>
        </w:rPr>
        <w:t>万元）。</w:t>
      </w:r>
    </w:p>
    <w:p w:rsidR="00BA0757" w:rsidRDefault="00BA0757" w:rsidP="00BA0757">
      <w:pPr>
        <w:adjustRightInd w:val="0"/>
        <w:snapToGrid w:val="0"/>
        <w:spacing w:line="570" w:lineRule="exact"/>
        <w:ind w:firstLineChars="200" w:firstLine="640"/>
        <w:rPr>
          <w:rFonts w:eastAsia="方正仿宋简体"/>
          <w:color w:val="000000"/>
        </w:rPr>
      </w:pPr>
      <w:r>
        <w:rPr>
          <w:rFonts w:eastAsia="方正仿宋简体"/>
          <w:color w:val="000000"/>
        </w:rPr>
        <w:t>符合我市引进类第四层次人才条件的基础教育名师可享受最高</w:t>
      </w:r>
      <w:r>
        <w:rPr>
          <w:rFonts w:eastAsia="方正仿宋简体"/>
          <w:color w:val="000000"/>
        </w:rPr>
        <w:t>80</w:t>
      </w:r>
      <w:r>
        <w:rPr>
          <w:rFonts w:eastAsia="方正仿宋简体"/>
          <w:color w:val="000000"/>
        </w:rPr>
        <w:t>万元的补助，即除按泉政办〔</w:t>
      </w:r>
      <w:r>
        <w:rPr>
          <w:rFonts w:eastAsia="方正仿宋简体"/>
          <w:color w:val="000000"/>
        </w:rPr>
        <w:t>2021</w:t>
      </w:r>
      <w:r>
        <w:rPr>
          <w:rFonts w:eastAsia="方正仿宋简体"/>
          <w:color w:val="000000"/>
        </w:rPr>
        <w:t>〕</w:t>
      </w:r>
      <w:r>
        <w:rPr>
          <w:rFonts w:eastAsia="方正仿宋简体"/>
          <w:color w:val="000000"/>
        </w:rPr>
        <w:t>29</w:t>
      </w:r>
      <w:r>
        <w:rPr>
          <w:rFonts w:eastAsia="方正仿宋简体"/>
          <w:color w:val="000000"/>
        </w:rPr>
        <w:t>号文件原有经费渠道享受</w:t>
      </w:r>
      <w:r>
        <w:rPr>
          <w:rFonts w:eastAsia="方正仿宋简体"/>
          <w:color w:val="000000"/>
        </w:rPr>
        <w:t>30</w:t>
      </w:r>
      <w:r>
        <w:rPr>
          <w:rFonts w:eastAsia="方正仿宋简体"/>
          <w:color w:val="000000"/>
        </w:rPr>
        <w:t>万元的工作生活补助（其中安家补助</w:t>
      </w:r>
      <w:r>
        <w:rPr>
          <w:rFonts w:eastAsia="方正仿宋简体"/>
          <w:color w:val="000000"/>
        </w:rPr>
        <w:t>15</w:t>
      </w:r>
      <w:r>
        <w:rPr>
          <w:rFonts w:eastAsia="方正仿宋简体"/>
          <w:color w:val="000000"/>
        </w:rPr>
        <w:t>万元、工作经费</w:t>
      </w:r>
      <w:r>
        <w:rPr>
          <w:rFonts w:eastAsia="方正仿宋简体"/>
          <w:color w:val="000000"/>
        </w:rPr>
        <w:t>15</w:t>
      </w:r>
      <w:r>
        <w:rPr>
          <w:rFonts w:eastAsia="方正仿宋简体"/>
          <w:color w:val="000000"/>
        </w:rPr>
        <w:t>万元）外，可从教育专项经费渠道另行追加最高</w:t>
      </w:r>
      <w:r>
        <w:rPr>
          <w:rFonts w:eastAsia="方正仿宋简体"/>
          <w:color w:val="000000"/>
        </w:rPr>
        <w:t>50</w:t>
      </w:r>
      <w:r>
        <w:rPr>
          <w:rFonts w:eastAsia="方正仿宋简体"/>
          <w:color w:val="000000"/>
        </w:rPr>
        <w:t>万元的人才特殊补助（其中安家补助</w:t>
      </w:r>
      <w:r>
        <w:rPr>
          <w:rFonts w:eastAsia="方正仿宋简体"/>
          <w:color w:val="000000"/>
        </w:rPr>
        <w:t>25</w:t>
      </w:r>
      <w:r>
        <w:rPr>
          <w:rFonts w:eastAsia="方正仿宋简体"/>
          <w:color w:val="000000"/>
        </w:rPr>
        <w:t>万元、工作经费</w:t>
      </w:r>
      <w:r>
        <w:rPr>
          <w:rFonts w:eastAsia="方正仿宋简体"/>
          <w:color w:val="000000"/>
        </w:rPr>
        <w:t>25</w:t>
      </w:r>
      <w:r>
        <w:rPr>
          <w:rFonts w:eastAsia="方正仿宋简体"/>
          <w:color w:val="000000"/>
        </w:rPr>
        <w:t>万元）。</w:t>
      </w:r>
    </w:p>
    <w:p w:rsidR="00BA0757" w:rsidRDefault="00BA0757" w:rsidP="00BA0757">
      <w:pPr>
        <w:adjustRightInd w:val="0"/>
        <w:snapToGrid w:val="0"/>
        <w:spacing w:line="570" w:lineRule="exact"/>
        <w:ind w:firstLineChars="200" w:firstLine="640"/>
        <w:rPr>
          <w:rFonts w:eastAsia="方正仿宋简体"/>
          <w:color w:val="000000"/>
        </w:rPr>
      </w:pPr>
      <w:r>
        <w:rPr>
          <w:rFonts w:eastAsia="方正仿宋简体"/>
          <w:color w:val="000000"/>
        </w:rPr>
        <w:t>符合我市引进类第五层次人才条件的基础教育名师可</w:t>
      </w:r>
      <w:r>
        <w:rPr>
          <w:rFonts w:eastAsia="方正仿宋简体"/>
          <w:color w:val="000000"/>
        </w:rPr>
        <w:lastRenderedPageBreak/>
        <w:t>享受最高</w:t>
      </w:r>
      <w:r>
        <w:rPr>
          <w:rFonts w:eastAsia="方正仿宋简体"/>
          <w:color w:val="000000"/>
        </w:rPr>
        <w:t>60</w:t>
      </w:r>
      <w:r>
        <w:rPr>
          <w:rFonts w:eastAsia="方正仿宋简体"/>
          <w:color w:val="000000"/>
        </w:rPr>
        <w:t>万元的补助，即除按泉政办〔</w:t>
      </w:r>
      <w:r>
        <w:rPr>
          <w:rFonts w:eastAsia="方正仿宋简体"/>
          <w:color w:val="000000"/>
        </w:rPr>
        <w:t>2021</w:t>
      </w:r>
      <w:r>
        <w:rPr>
          <w:rFonts w:eastAsia="方正仿宋简体"/>
          <w:color w:val="000000"/>
        </w:rPr>
        <w:t>〕</w:t>
      </w:r>
      <w:r>
        <w:rPr>
          <w:rFonts w:eastAsia="方正仿宋简体"/>
          <w:color w:val="000000"/>
        </w:rPr>
        <w:t>29</w:t>
      </w:r>
      <w:r>
        <w:rPr>
          <w:rFonts w:eastAsia="方正仿宋简体"/>
          <w:color w:val="000000"/>
        </w:rPr>
        <w:t>号文件原有经费渠道享受</w:t>
      </w:r>
      <w:r>
        <w:rPr>
          <w:rFonts w:eastAsia="方正仿宋简体"/>
          <w:color w:val="000000"/>
        </w:rPr>
        <w:t>10</w:t>
      </w:r>
      <w:r>
        <w:rPr>
          <w:rFonts w:eastAsia="方正仿宋简体"/>
          <w:color w:val="000000"/>
        </w:rPr>
        <w:t>万元的工作生活补助（其中安家补助</w:t>
      </w:r>
      <w:r>
        <w:rPr>
          <w:rFonts w:eastAsia="方正仿宋简体"/>
          <w:color w:val="000000"/>
        </w:rPr>
        <w:t>5</w:t>
      </w:r>
      <w:r>
        <w:rPr>
          <w:rFonts w:eastAsia="方正仿宋简体"/>
          <w:color w:val="000000"/>
        </w:rPr>
        <w:t>万元、工作经费</w:t>
      </w:r>
      <w:r>
        <w:rPr>
          <w:rFonts w:eastAsia="方正仿宋简体"/>
          <w:color w:val="000000"/>
        </w:rPr>
        <w:t>5</w:t>
      </w:r>
      <w:r>
        <w:rPr>
          <w:rFonts w:eastAsia="方正仿宋简体"/>
          <w:color w:val="000000"/>
        </w:rPr>
        <w:t>万元）外，可从教育专项经费渠道另行追加最高</w:t>
      </w:r>
      <w:r>
        <w:rPr>
          <w:rFonts w:eastAsia="方正仿宋简体"/>
          <w:color w:val="000000"/>
        </w:rPr>
        <w:t>50</w:t>
      </w:r>
      <w:r>
        <w:rPr>
          <w:rFonts w:eastAsia="方正仿宋简体"/>
          <w:color w:val="000000"/>
        </w:rPr>
        <w:t>万元的人才特殊补助（其中安家补助</w:t>
      </w:r>
      <w:r>
        <w:rPr>
          <w:rFonts w:eastAsia="方正仿宋简体"/>
          <w:color w:val="000000"/>
        </w:rPr>
        <w:t>25</w:t>
      </w:r>
      <w:r>
        <w:rPr>
          <w:rFonts w:eastAsia="方正仿宋简体"/>
          <w:color w:val="000000"/>
        </w:rPr>
        <w:t>万元、工作经费</w:t>
      </w:r>
      <w:r>
        <w:rPr>
          <w:rFonts w:eastAsia="方正仿宋简体"/>
          <w:color w:val="000000"/>
        </w:rPr>
        <w:t>25</w:t>
      </w:r>
      <w:r>
        <w:rPr>
          <w:rFonts w:eastAsia="方正仿宋简体"/>
          <w:color w:val="000000"/>
        </w:rPr>
        <w:t>万元）。</w:t>
      </w:r>
    </w:p>
    <w:p w:rsidR="00BA0757" w:rsidRDefault="00BA0757" w:rsidP="00BA0757">
      <w:pPr>
        <w:adjustRightInd w:val="0"/>
        <w:snapToGrid w:val="0"/>
        <w:spacing w:line="570" w:lineRule="exact"/>
        <w:ind w:firstLineChars="200" w:firstLine="640"/>
        <w:rPr>
          <w:rFonts w:eastAsia="方正仿宋简体"/>
          <w:color w:val="000000"/>
          <w:szCs w:val="32"/>
        </w:rPr>
      </w:pPr>
      <w:r>
        <w:rPr>
          <w:rFonts w:eastAsia="方正仿宋简体"/>
          <w:color w:val="000000"/>
          <w:szCs w:val="32"/>
        </w:rPr>
        <w:t>责任单位：市教育局、人社局、财政局，各县（市、区）人民政府，泉州开发区、泉州台商投资区管委会</w:t>
      </w:r>
    </w:p>
    <w:p w:rsidR="00BA0757" w:rsidRDefault="00BA0757" w:rsidP="00BA0757">
      <w:pPr>
        <w:adjustRightInd w:val="0"/>
        <w:snapToGrid w:val="0"/>
        <w:spacing w:line="570" w:lineRule="exact"/>
        <w:ind w:firstLineChars="200" w:firstLine="643"/>
        <w:rPr>
          <w:rFonts w:eastAsia="方正仿宋简体"/>
          <w:color w:val="000000"/>
        </w:rPr>
      </w:pPr>
      <w:r>
        <w:rPr>
          <w:rFonts w:eastAsia="方正仿宋简体"/>
          <w:b/>
          <w:bCs/>
          <w:color w:val="000000"/>
        </w:rPr>
        <w:t>5.</w:t>
      </w:r>
      <w:r>
        <w:rPr>
          <w:rFonts w:eastAsia="方正仿宋简体"/>
          <w:b/>
          <w:bCs/>
          <w:color w:val="000000"/>
        </w:rPr>
        <w:t>提供全方位安居保障。</w:t>
      </w:r>
      <w:r>
        <w:rPr>
          <w:rFonts w:eastAsia="方正仿宋简体"/>
          <w:color w:val="000000"/>
        </w:rPr>
        <w:t>基础教育名师可享受泉州市户籍人员购房政策，无住房且未享受购房或租房补助优惠的基础教育名师可按当地公共租赁住房租金标准承租政府提供的人才公寓。</w:t>
      </w:r>
    </w:p>
    <w:p w:rsidR="00BA0757" w:rsidRDefault="00BA0757" w:rsidP="00BA0757">
      <w:pPr>
        <w:adjustRightInd w:val="0"/>
        <w:snapToGrid w:val="0"/>
        <w:spacing w:line="570" w:lineRule="exact"/>
        <w:ind w:firstLineChars="200" w:firstLine="640"/>
        <w:rPr>
          <w:rFonts w:eastAsia="方正仿宋简体"/>
          <w:color w:val="000000"/>
        </w:rPr>
      </w:pPr>
      <w:r>
        <w:rPr>
          <w:rFonts w:eastAsia="方正仿宋简体"/>
          <w:color w:val="000000"/>
        </w:rPr>
        <w:t>符合我市引进类第一层次人才条件的基础教育名师可享受购房补助</w:t>
      </w:r>
      <w:r>
        <w:rPr>
          <w:rFonts w:eastAsia="方正仿宋简体"/>
          <w:color w:val="000000"/>
        </w:rPr>
        <w:t>80</w:t>
      </w:r>
      <w:r>
        <w:rPr>
          <w:rFonts w:eastAsia="方正仿宋简体"/>
          <w:color w:val="000000"/>
        </w:rPr>
        <w:t>万元或按上限</w:t>
      </w:r>
      <w:r>
        <w:rPr>
          <w:rFonts w:eastAsia="方正仿宋简体"/>
          <w:color w:val="000000"/>
        </w:rPr>
        <w:t>150</w:t>
      </w:r>
      <w:r>
        <w:rPr>
          <w:rFonts w:eastAsia="方正仿宋简体"/>
          <w:color w:val="000000"/>
        </w:rPr>
        <w:t>平方米给予租金补贴，或申请享受免租入住人才公寓，符合承租申请条件累计居住满</w:t>
      </w:r>
      <w:r>
        <w:rPr>
          <w:rFonts w:eastAsia="方正仿宋简体"/>
          <w:color w:val="000000"/>
        </w:rPr>
        <w:t>10</w:t>
      </w:r>
      <w:r>
        <w:rPr>
          <w:rFonts w:eastAsia="方正仿宋简体"/>
          <w:color w:val="000000"/>
        </w:rPr>
        <w:t>年的，还可无偿获赠所租住的人才公寓产权。</w:t>
      </w:r>
    </w:p>
    <w:p w:rsidR="00BA0757" w:rsidRDefault="00BA0757" w:rsidP="00BA0757">
      <w:pPr>
        <w:adjustRightInd w:val="0"/>
        <w:snapToGrid w:val="0"/>
        <w:spacing w:line="570" w:lineRule="exact"/>
        <w:ind w:firstLineChars="200" w:firstLine="640"/>
        <w:rPr>
          <w:rFonts w:eastAsia="方正仿宋简体"/>
          <w:color w:val="000000"/>
        </w:rPr>
      </w:pPr>
      <w:r>
        <w:rPr>
          <w:rFonts w:eastAsia="方正仿宋简体"/>
          <w:color w:val="000000"/>
        </w:rPr>
        <w:t>符合我市引进类第二层次人才条件的基础教育名师可享受购房补助</w:t>
      </w:r>
      <w:r>
        <w:rPr>
          <w:rFonts w:eastAsia="方正仿宋简体"/>
          <w:color w:val="000000"/>
        </w:rPr>
        <w:t>40</w:t>
      </w:r>
      <w:r>
        <w:rPr>
          <w:rFonts w:eastAsia="方正仿宋简体"/>
          <w:color w:val="000000"/>
        </w:rPr>
        <w:t>万元或按上限</w:t>
      </w:r>
      <w:r>
        <w:rPr>
          <w:rFonts w:eastAsia="方正仿宋简体"/>
          <w:color w:val="000000"/>
        </w:rPr>
        <w:t>130</w:t>
      </w:r>
      <w:r>
        <w:rPr>
          <w:rFonts w:eastAsia="方正仿宋简体"/>
          <w:color w:val="000000"/>
        </w:rPr>
        <w:t>平方米给予租金补贴；或申请享受免租入住人才公寓。</w:t>
      </w:r>
    </w:p>
    <w:p w:rsidR="00BA0757" w:rsidRDefault="00BA0757" w:rsidP="00BA0757">
      <w:pPr>
        <w:adjustRightInd w:val="0"/>
        <w:snapToGrid w:val="0"/>
        <w:spacing w:line="570" w:lineRule="exact"/>
        <w:ind w:firstLineChars="200" w:firstLine="640"/>
        <w:rPr>
          <w:rFonts w:eastAsia="方正仿宋简体"/>
          <w:color w:val="000000"/>
        </w:rPr>
      </w:pPr>
      <w:r>
        <w:rPr>
          <w:rFonts w:eastAsia="方正仿宋简体"/>
          <w:color w:val="000000"/>
        </w:rPr>
        <w:t>符合我市引进类第三层次人才条件的基础教育名师除可享受购房补助</w:t>
      </w:r>
      <w:r>
        <w:rPr>
          <w:rFonts w:eastAsia="方正仿宋简体"/>
          <w:color w:val="000000"/>
        </w:rPr>
        <w:t>20</w:t>
      </w:r>
      <w:r>
        <w:rPr>
          <w:rFonts w:eastAsia="方正仿宋简体"/>
          <w:color w:val="000000"/>
        </w:rPr>
        <w:t>万元外，可从教育专项经费渠道另行追加</w:t>
      </w:r>
      <w:r>
        <w:rPr>
          <w:rFonts w:eastAsia="方正仿宋简体"/>
          <w:color w:val="000000"/>
        </w:rPr>
        <w:t>20</w:t>
      </w:r>
      <w:r>
        <w:rPr>
          <w:rFonts w:eastAsia="方正仿宋简体"/>
          <w:color w:val="000000"/>
        </w:rPr>
        <w:t>万元的购房补助；或按上限</w:t>
      </w:r>
      <w:r>
        <w:rPr>
          <w:rFonts w:eastAsia="方正仿宋简体"/>
          <w:color w:val="000000"/>
        </w:rPr>
        <w:t>120</w:t>
      </w:r>
      <w:r>
        <w:rPr>
          <w:rFonts w:eastAsia="方正仿宋简体"/>
          <w:color w:val="000000"/>
        </w:rPr>
        <w:t>平方米给予租金补贴</w:t>
      </w:r>
      <w:r>
        <w:rPr>
          <w:rFonts w:eastAsia="方正仿宋简体"/>
          <w:color w:val="000000"/>
          <w:lang/>
        </w:rPr>
        <w:t>；</w:t>
      </w:r>
      <w:r>
        <w:rPr>
          <w:rFonts w:eastAsia="方正仿宋简体"/>
          <w:color w:val="000000"/>
        </w:rPr>
        <w:t>或申请享受</w:t>
      </w:r>
      <w:r>
        <w:rPr>
          <w:rFonts w:eastAsia="方正仿宋简体"/>
          <w:color w:val="000000"/>
        </w:rPr>
        <w:t>50%</w:t>
      </w:r>
      <w:r>
        <w:rPr>
          <w:rFonts w:eastAsia="方正仿宋简体"/>
          <w:color w:val="000000"/>
        </w:rPr>
        <w:t>的租金减免政策入住人才公寓。</w:t>
      </w:r>
    </w:p>
    <w:p w:rsidR="00BA0757" w:rsidRDefault="00BA0757" w:rsidP="00BA0757">
      <w:pPr>
        <w:adjustRightInd w:val="0"/>
        <w:snapToGrid w:val="0"/>
        <w:spacing w:line="570" w:lineRule="exact"/>
        <w:ind w:firstLineChars="200" w:firstLine="640"/>
        <w:rPr>
          <w:rFonts w:eastAsia="方正仿宋简体"/>
          <w:color w:val="000000"/>
        </w:rPr>
      </w:pPr>
      <w:r>
        <w:rPr>
          <w:rFonts w:eastAsia="方正仿宋简体"/>
          <w:color w:val="000000"/>
        </w:rPr>
        <w:t>符合我市引进类第四层次人才条件的基础教育名师除可享受购房补助</w:t>
      </w:r>
      <w:r>
        <w:rPr>
          <w:rFonts w:eastAsia="方正仿宋简体"/>
          <w:color w:val="000000"/>
        </w:rPr>
        <w:t>10</w:t>
      </w:r>
      <w:r>
        <w:rPr>
          <w:rFonts w:eastAsia="方正仿宋简体"/>
          <w:color w:val="000000"/>
        </w:rPr>
        <w:t>万元外，可从教育专项经费渠道另行追</w:t>
      </w:r>
      <w:r>
        <w:rPr>
          <w:rFonts w:eastAsia="方正仿宋简体"/>
          <w:color w:val="000000"/>
        </w:rPr>
        <w:lastRenderedPageBreak/>
        <w:t>加</w:t>
      </w:r>
      <w:r>
        <w:rPr>
          <w:rFonts w:eastAsia="方正仿宋简体"/>
          <w:color w:val="000000"/>
        </w:rPr>
        <w:t>10</w:t>
      </w:r>
      <w:r>
        <w:rPr>
          <w:rFonts w:eastAsia="方正仿宋简体"/>
          <w:color w:val="000000"/>
        </w:rPr>
        <w:t>万元的购房补助</w:t>
      </w:r>
      <w:r>
        <w:rPr>
          <w:rFonts w:eastAsia="方正仿宋简体"/>
          <w:color w:val="000000"/>
          <w:lang/>
        </w:rPr>
        <w:t>；</w:t>
      </w:r>
      <w:r>
        <w:rPr>
          <w:rFonts w:eastAsia="方正仿宋简体"/>
          <w:color w:val="000000"/>
        </w:rPr>
        <w:t>或按上限</w:t>
      </w:r>
      <w:r>
        <w:rPr>
          <w:rFonts w:eastAsia="方正仿宋简体"/>
          <w:color w:val="000000"/>
        </w:rPr>
        <w:t>100</w:t>
      </w:r>
      <w:r>
        <w:rPr>
          <w:rFonts w:eastAsia="方正仿宋简体"/>
          <w:color w:val="000000"/>
        </w:rPr>
        <w:t>平方米给予租金补贴。</w:t>
      </w:r>
    </w:p>
    <w:p w:rsidR="00BA0757" w:rsidRDefault="00BA0757" w:rsidP="00BA0757">
      <w:pPr>
        <w:adjustRightInd w:val="0"/>
        <w:snapToGrid w:val="0"/>
        <w:spacing w:line="570" w:lineRule="exact"/>
        <w:ind w:firstLineChars="200" w:firstLine="640"/>
        <w:rPr>
          <w:rFonts w:eastAsia="方正仿宋简体"/>
          <w:color w:val="000000"/>
        </w:rPr>
      </w:pPr>
      <w:r>
        <w:rPr>
          <w:rFonts w:eastAsia="方正仿宋简体"/>
          <w:color w:val="000000"/>
        </w:rPr>
        <w:t>符合我市引进类第五层次人才条件的基础教育名师除可享受购房补助</w:t>
      </w:r>
      <w:r>
        <w:rPr>
          <w:rFonts w:eastAsia="方正仿宋简体"/>
          <w:color w:val="000000"/>
        </w:rPr>
        <w:t>5</w:t>
      </w:r>
      <w:r>
        <w:rPr>
          <w:rFonts w:eastAsia="方正仿宋简体"/>
          <w:color w:val="000000"/>
        </w:rPr>
        <w:t>万元外，可从教育专项经费渠道另行追加</w:t>
      </w:r>
      <w:r>
        <w:rPr>
          <w:rFonts w:eastAsia="方正仿宋简体"/>
          <w:color w:val="000000"/>
        </w:rPr>
        <w:t>15</w:t>
      </w:r>
      <w:r>
        <w:rPr>
          <w:rFonts w:eastAsia="方正仿宋简体"/>
          <w:color w:val="000000"/>
        </w:rPr>
        <w:t>万元的购房补助；或按上限</w:t>
      </w:r>
      <w:r>
        <w:rPr>
          <w:rFonts w:eastAsia="方正仿宋简体"/>
          <w:color w:val="000000"/>
        </w:rPr>
        <w:t>90</w:t>
      </w:r>
      <w:r>
        <w:rPr>
          <w:rFonts w:eastAsia="方正仿宋简体"/>
          <w:color w:val="000000"/>
        </w:rPr>
        <w:t>平方米给予租金补贴。</w:t>
      </w:r>
    </w:p>
    <w:p w:rsidR="00BA0757" w:rsidRDefault="00BA0757" w:rsidP="00BA0757">
      <w:pPr>
        <w:adjustRightInd w:val="0"/>
        <w:snapToGrid w:val="0"/>
        <w:spacing w:line="570" w:lineRule="exact"/>
        <w:ind w:firstLineChars="200" w:firstLine="640"/>
        <w:rPr>
          <w:rFonts w:eastAsia="方正仿宋简体"/>
          <w:color w:val="000000"/>
          <w:szCs w:val="32"/>
        </w:rPr>
      </w:pPr>
      <w:r>
        <w:rPr>
          <w:rFonts w:eastAsia="方正仿宋简体"/>
          <w:color w:val="000000"/>
          <w:szCs w:val="32"/>
        </w:rPr>
        <w:t>责任单位：市教育局、住建局、人社局、各县（市、区）人民政府，泉州开发区、泉州台商投资区管委会</w:t>
      </w:r>
    </w:p>
    <w:p w:rsidR="00BA0757" w:rsidRDefault="00BA0757" w:rsidP="00BA0757">
      <w:pPr>
        <w:adjustRightInd w:val="0"/>
        <w:snapToGrid w:val="0"/>
        <w:spacing w:line="570" w:lineRule="exact"/>
        <w:ind w:firstLineChars="200" w:firstLine="643"/>
        <w:rPr>
          <w:rFonts w:eastAsia="方正仿宋简体"/>
          <w:color w:val="000000"/>
        </w:rPr>
      </w:pPr>
      <w:r>
        <w:rPr>
          <w:rFonts w:eastAsia="方正仿宋简体"/>
          <w:b/>
          <w:bCs/>
          <w:color w:val="000000"/>
        </w:rPr>
        <w:t>6.</w:t>
      </w:r>
      <w:r>
        <w:rPr>
          <w:rFonts w:eastAsia="方正仿宋简体"/>
          <w:b/>
          <w:bCs/>
          <w:color w:val="000000"/>
        </w:rPr>
        <w:t>享受高质量子女教育和配偶随迁服务。</w:t>
      </w:r>
      <w:r>
        <w:rPr>
          <w:rFonts w:eastAsia="方正仿宋简体"/>
          <w:color w:val="000000"/>
        </w:rPr>
        <w:t>通过泉州市高层次人才认定的第一、二层次基础教育名师子女可按个人意愿在全市范围内选择优质公办义务教育学校和公办幼儿园就读；第三层次基础教育名师子女可按个人意愿在全市范围内选择优质公办义务教育学校就读，可安排到工作单位或居住地（在居住地持有房产证）所在县（市、区）优质公办幼儿园就读；第四层次基础教育名师子女可安排到工作单位或居住地（在居住地持有房产证）所在县（市、区）优质公办义务教育学校和公办幼儿园就读；第五层次基础教育名师子女可安排到工作单位所在县（市、区）条件较好的公办义务教育学校和公办幼儿园就读。基础教育名师配偶需要在泉就业的，原属在编事业单位工作人员的，可按调动相关政策规定顺向流动到工作地专业对口、有空编的事业单位（参公事业单位除外）。暂时无法安排的，用人单位可参照本单位人员平均工资水平，以适当方式为其发放生活补贴。</w:t>
      </w:r>
    </w:p>
    <w:p w:rsidR="00BA0757" w:rsidRDefault="00BA0757" w:rsidP="00BA0757">
      <w:pPr>
        <w:adjustRightInd w:val="0"/>
        <w:snapToGrid w:val="0"/>
        <w:spacing w:line="570" w:lineRule="exact"/>
        <w:ind w:firstLineChars="200" w:firstLine="640"/>
        <w:rPr>
          <w:rFonts w:eastAsia="方正仿宋简体"/>
          <w:bCs/>
          <w:color w:val="000000"/>
          <w:szCs w:val="32"/>
        </w:rPr>
      </w:pPr>
      <w:r>
        <w:rPr>
          <w:rFonts w:eastAsia="方正仿宋简体"/>
          <w:color w:val="000000"/>
          <w:szCs w:val="32"/>
        </w:rPr>
        <w:t>责任单位：市教育局、人社局，市委组织部、编办，各县（市、区）人民政府，泉州开发区、泉州台商投资区管委会</w:t>
      </w:r>
    </w:p>
    <w:p w:rsidR="00BA0757" w:rsidRDefault="00BA0757" w:rsidP="00BA0757">
      <w:pPr>
        <w:adjustRightInd w:val="0"/>
        <w:snapToGrid w:val="0"/>
        <w:spacing w:line="570" w:lineRule="exact"/>
        <w:ind w:firstLineChars="200" w:firstLine="643"/>
        <w:rPr>
          <w:rFonts w:eastAsia="方正仿宋简体"/>
          <w:color w:val="000000"/>
        </w:rPr>
      </w:pPr>
      <w:r>
        <w:rPr>
          <w:rFonts w:eastAsia="方正仿宋简体"/>
          <w:b/>
          <w:bCs/>
          <w:color w:val="000000"/>
        </w:rPr>
        <w:lastRenderedPageBreak/>
        <w:t>7.</w:t>
      </w:r>
      <w:r>
        <w:rPr>
          <w:rFonts w:eastAsia="方正仿宋简体"/>
          <w:b/>
          <w:bCs/>
          <w:color w:val="000000"/>
        </w:rPr>
        <w:t>落实人才医疗保健待遇。</w:t>
      </w:r>
      <w:r>
        <w:rPr>
          <w:rFonts w:eastAsia="方正仿宋简体"/>
          <w:color w:val="000000"/>
        </w:rPr>
        <w:t>基础教育名师每年可享受免费健康体检</w:t>
      </w:r>
      <w:r>
        <w:rPr>
          <w:rFonts w:eastAsia="方正仿宋简体"/>
          <w:color w:val="000000"/>
        </w:rPr>
        <w:t>1</w:t>
      </w:r>
      <w:r>
        <w:rPr>
          <w:rFonts w:eastAsia="方正仿宋简体"/>
          <w:color w:val="000000"/>
        </w:rPr>
        <w:t>次。通过泉州市第一至三层次人才认定的基础教育名师，第一层次基础教育名师落实泉州市一级医疗保健待遇及医疗费用报销政策；第二、三层次基础教育名师落实泉州市二级医疗保健待遇及医疗费用报销政策。第一至第三层次基础教育名师到我市市级保健基地医院和定点医院开设的保健（专科）门诊就诊，享受</w:t>
      </w:r>
      <w:r>
        <w:rPr>
          <w:rFonts w:eastAsia="方正仿宋简体"/>
          <w:color w:val="000000"/>
        </w:rPr>
        <w:t>“</w:t>
      </w:r>
      <w:r>
        <w:rPr>
          <w:rFonts w:eastAsia="方正仿宋简体"/>
          <w:color w:val="000000"/>
        </w:rPr>
        <w:t>一站式</w:t>
      </w:r>
      <w:r>
        <w:rPr>
          <w:rFonts w:eastAsia="方正仿宋简体"/>
          <w:color w:val="000000"/>
        </w:rPr>
        <w:t>”</w:t>
      </w:r>
      <w:r>
        <w:rPr>
          <w:rFonts w:eastAsia="方正仿宋简体"/>
          <w:color w:val="000000"/>
        </w:rPr>
        <w:t>快捷优质医疗保健服务；到我市二级及以上公立医院住院治疗，享受特需病房服务和优质医疗团队服务。</w:t>
      </w:r>
    </w:p>
    <w:p w:rsidR="00BA0757" w:rsidRDefault="00BA0757" w:rsidP="00BA0757">
      <w:pPr>
        <w:adjustRightInd w:val="0"/>
        <w:snapToGrid w:val="0"/>
        <w:spacing w:line="570" w:lineRule="exact"/>
        <w:ind w:firstLineChars="200" w:firstLine="640"/>
        <w:rPr>
          <w:rFonts w:eastAsia="方正仿宋简体"/>
          <w:color w:val="000000"/>
          <w:szCs w:val="32"/>
        </w:rPr>
      </w:pPr>
      <w:r>
        <w:rPr>
          <w:rFonts w:eastAsia="方正仿宋简体"/>
          <w:color w:val="000000"/>
          <w:szCs w:val="32"/>
        </w:rPr>
        <w:t>责任单位：市教育局、卫健委、医保局、财政局，各县（市、区）人民政府，泉州开发区、泉州台商投资区管委会</w:t>
      </w:r>
    </w:p>
    <w:p w:rsidR="00BA0757" w:rsidRDefault="00BA0757" w:rsidP="00BA0757">
      <w:pPr>
        <w:adjustRightInd w:val="0"/>
        <w:snapToGrid w:val="0"/>
        <w:spacing w:line="570" w:lineRule="exact"/>
        <w:ind w:firstLineChars="200" w:firstLine="643"/>
        <w:outlineLvl w:val="0"/>
        <w:rPr>
          <w:rFonts w:eastAsia="方正仿宋简体"/>
          <w:color w:val="000000"/>
        </w:rPr>
      </w:pPr>
      <w:r>
        <w:rPr>
          <w:rFonts w:eastAsia="方正仿宋简体"/>
          <w:b/>
          <w:bCs/>
          <w:color w:val="000000"/>
        </w:rPr>
        <w:t>8.</w:t>
      </w:r>
      <w:r>
        <w:rPr>
          <w:rFonts w:eastAsia="方正仿宋简体"/>
          <w:b/>
          <w:bCs/>
          <w:color w:val="000000"/>
        </w:rPr>
        <w:t>优享城市配套服务。</w:t>
      </w:r>
      <w:r>
        <w:rPr>
          <w:rFonts w:eastAsia="方正仿宋简体"/>
          <w:color w:val="000000"/>
        </w:rPr>
        <w:t>基础教育名师可免费乘坐市内公交车、免费办理公共自行车租赁、免费进入我市国有</w:t>
      </w:r>
      <w:r>
        <w:rPr>
          <w:rFonts w:eastAsia="方正仿宋简体"/>
          <w:color w:val="000000"/>
          <w:lang/>
        </w:rPr>
        <w:t>A</w:t>
      </w:r>
      <w:r>
        <w:rPr>
          <w:rFonts w:eastAsia="方正仿宋简体"/>
          <w:color w:val="000000"/>
          <w:lang/>
        </w:rPr>
        <w:t>级旅游景区</w:t>
      </w:r>
      <w:r>
        <w:rPr>
          <w:rFonts w:eastAsia="方正仿宋简体"/>
          <w:color w:val="000000"/>
        </w:rPr>
        <w:t>、免费预约</w:t>
      </w:r>
      <w:r>
        <w:rPr>
          <w:rFonts w:eastAsia="方正仿宋简体"/>
          <w:color w:val="000000"/>
        </w:rPr>
        <w:t>4</w:t>
      </w:r>
      <w:r>
        <w:rPr>
          <w:rFonts w:eastAsia="方正仿宋简体"/>
          <w:color w:val="000000"/>
        </w:rPr>
        <w:t>人（含本人）观看市直五大艺术院团公益性文艺演出。</w:t>
      </w:r>
    </w:p>
    <w:p w:rsidR="00BA0757" w:rsidRDefault="00BA0757" w:rsidP="00BA0757">
      <w:pPr>
        <w:adjustRightInd w:val="0"/>
        <w:snapToGrid w:val="0"/>
        <w:spacing w:line="570" w:lineRule="exact"/>
        <w:ind w:firstLineChars="200" w:firstLine="640"/>
        <w:rPr>
          <w:rFonts w:eastAsia="方正仿宋简体"/>
          <w:color w:val="000000"/>
          <w:szCs w:val="32"/>
        </w:rPr>
      </w:pPr>
      <w:r>
        <w:rPr>
          <w:rFonts w:eastAsia="方正仿宋简体"/>
          <w:color w:val="000000"/>
          <w:szCs w:val="32"/>
        </w:rPr>
        <w:t>责任单位：市国资委、文旅局，清源山管委会，泉州文旅集团、泉州交通发展集团，各县（市、区）人民政府，泉州开发区、泉州台商投资区管委会</w:t>
      </w:r>
    </w:p>
    <w:p w:rsidR="00BA0757" w:rsidRDefault="00BA0757" w:rsidP="00BA0757">
      <w:pPr>
        <w:adjustRightInd w:val="0"/>
        <w:snapToGrid w:val="0"/>
        <w:spacing w:line="570" w:lineRule="exact"/>
        <w:ind w:firstLineChars="200" w:firstLine="643"/>
        <w:outlineLvl w:val="0"/>
        <w:rPr>
          <w:rFonts w:eastAsia="方正仿宋简体"/>
          <w:color w:val="000000"/>
        </w:rPr>
      </w:pPr>
      <w:r>
        <w:rPr>
          <w:rFonts w:eastAsia="方正仿宋简体"/>
          <w:b/>
          <w:bCs/>
          <w:color w:val="000000"/>
        </w:rPr>
        <w:t>9.</w:t>
      </w:r>
      <w:r>
        <w:rPr>
          <w:rFonts w:eastAsia="方正仿宋简体"/>
          <w:b/>
          <w:bCs/>
          <w:color w:val="000000"/>
        </w:rPr>
        <w:t>同步享受其他人才待遇。</w:t>
      </w:r>
      <w:r>
        <w:rPr>
          <w:rFonts w:eastAsia="方正仿宋简体"/>
          <w:color w:val="000000"/>
        </w:rPr>
        <w:t>基础教育名师通过泉州市高层次人才认定的，可享受相应的户籍迁入、金融支持、休假疗养、法律服务等高层次人才待遇。</w:t>
      </w:r>
    </w:p>
    <w:p w:rsidR="00BA0757" w:rsidRDefault="00BA0757" w:rsidP="00BA0757">
      <w:pPr>
        <w:adjustRightInd w:val="0"/>
        <w:snapToGrid w:val="0"/>
        <w:spacing w:line="570" w:lineRule="exact"/>
        <w:ind w:firstLineChars="200" w:firstLine="640"/>
        <w:outlineLvl w:val="0"/>
        <w:rPr>
          <w:rFonts w:eastAsia="方正仿宋简体"/>
          <w:color w:val="000000"/>
          <w:szCs w:val="32"/>
        </w:rPr>
      </w:pPr>
      <w:r>
        <w:rPr>
          <w:rFonts w:eastAsia="方正仿宋简体"/>
          <w:color w:val="000000"/>
          <w:szCs w:val="32"/>
        </w:rPr>
        <w:t>责任单位：市教育局、公安局、金融监管局、司法局，市委组织部，各县（市、区）人民政府，泉州开发区、泉州台商投资区管委会</w:t>
      </w:r>
    </w:p>
    <w:p w:rsidR="00BA0757" w:rsidRDefault="00BA0757" w:rsidP="00BA0757">
      <w:pPr>
        <w:adjustRightInd w:val="0"/>
        <w:snapToGrid w:val="0"/>
        <w:spacing w:line="570" w:lineRule="exact"/>
        <w:ind w:firstLineChars="200" w:firstLine="640"/>
        <w:outlineLvl w:val="0"/>
        <w:rPr>
          <w:rFonts w:ascii="方正黑体简体" w:eastAsia="方正黑体简体" w:hAnsi="方正黑体简体" w:cs="方正黑体简体" w:hint="eastAsia"/>
          <w:color w:val="000000"/>
        </w:rPr>
      </w:pPr>
      <w:r>
        <w:rPr>
          <w:rFonts w:ascii="方正黑体简体" w:eastAsia="方正黑体简体" w:hAnsi="方正黑体简体" w:cs="方正黑体简体" w:hint="eastAsia"/>
          <w:color w:val="000000"/>
        </w:rPr>
        <w:lastRenderedPageBreak/>
        <w:t>三、引聘程序及层次认定</w:t>
      </w:r>
    </w:p>
    <w:p w:rsidR="00BA0757" w:rsidRDefault="00BA0757" w:rsidP="00BA0757">
      <w:pPr>
        <w:adjustRightInd w:val="0"/>
        <w:snapToGrid w:val="0"/>
        <w:spacing w:line="570" w:lineRule="exact"/>
        <w:ind w:firstLineChars="200" w:firstLine="640"/>
        <w:outlineLvl w:val="0"/>
        <w:rPr>
          <w:rFonts w:ascii="方正楷体简体" w:eastAsia="方正楷体简体" w:hAnsi="方正楷体简体" w:cs="方正楷体简体"/>
          <w:color w:val="000000"/>
        </w:rPr>
      </w:pPr>
      <w:r>
        <w:rPr>
          <w:rFonts w:ascii="方正楷体简体" w:eastAsia="方正楷体简体" w:hAnsi="方正楷体简体" w:cs="方正楷体简体"/>
          <w:color w:val="000000"/>
        </w:rPr>
        <w:t>（一）人才引聘方式及程序</w:t>
      </w:r>
    </w:p>
    <w:p w:rsidR="00BA0757" w:rsidRDefault="00BA0757" w:rsidP="00BA0757">
      <w:pPr>
        <w:spacing w:line="570" w:lineRule="exact"/>
        <w:ind w:firstLineChars="200" w:firstLine="640"/>
        <w:rPr>
          <w:rFonts w:eastAsia="方正仿宋简体"/>
          <w:color w:val="000000"/>
        </w:rPr>
      </w:pPr>
      <w:r>
        <w:rPr>
          <w:rFonts w:eastAsia="方正仿宋简体"/>
          <w:color w:val="000000"/>
        </w:rPr>
        <w:t>博士研究生、符合紧缺急需人才引进指导目录要求的基础教育名师可采取直接考核的方式引聘，引聘硕士研究生、部属院校本科毕业生可按照专项招聘政策引聘，其中相同经费渠道事业单位在编在岗人员可通过调动方式引聘。引聘程序如下：</w:t>
      </w:r>
    </w:p>
    <w:p w:rsidR="00BA0757" w:rsidRDefault="00BA0757" w:rsidP="00BA0757">
      <w:pPr>
        <w:spacing w:line="570" w:lineRule="exact"/>
        <w:ind w:firstLineChars="200" w:firstLine="640"/>
        <w:rPr>
          <w:rFonts w:eastAsia="方正仿宋简体"/>
          <w:color w:val="000000"/>
        </w:rPr>
      </w:pPr>
      <w:r>
        <w:rPr>
          <w:rFonts w:eastAsia="方正仿宋简体"/>
          <w:color w:val="000000"/>
        </w:rPr>
        <w:t>1.</w:t>
      </w:r>
      <w:r>
        <w:rPr>
          <w:rFonts w:eastAsia="方正仿宋简体"/>
          <w:color w:val="000000"/>
        </w:rPr>
        <w:t>制定招聘计划；</w:t>
      </w:r>
    </w:p>
    <w:p w:rsidR="00BA0757" w:rsidRDefault="00BA0757" w:rsidP="00BA0757">
      <w:pPr>
        <w:spacing w:line="570" w:lineRule="exact"/>
        <w:ind w:firstLineChars="200" w:firstLine="640"/>
        <w:rPr>
          <w:rFonts w:eastAsia="方正仿宋简体"/>
          <w:color w:val="000000"/>
        </w:rPr>
      </w:pPr>
      <w:r>
        <w:rPr>
          <w:rFonts w:eastAsia="方正仿宋简体"/>
          <w:color w:val="000000"/>
        </w:rPr>
        <w:t>2.</w:t>
      </w:r>
      <w:r>
        <w:rPr>
          <w:rFonts w:eastAsia="方正仿宋简体"/>
          <w:color w:val="000000"/>
        </w:rPr>
        <w:t>发布招聘信息；</w:t>
      </w:r>
    </w:p>
    <w:p w:rsidR="00BA0757" w:rsidRDefault="00BA0757" w:rsidP="00BA0757">
      <w:pPr>
        <w:spacing w:line="570" w:lineRule="exact"/>
        <w:ind w:firstLineChars="200" w:firstLine="640"/>
        <w:rPr>
          <w:rFonts w:eastAsia="方正仿宋简体"/>
          <w:color w:val="000000"/>
        </w:rPr>
      </w:pPr>
      <w:r>
        <w:rPr>
          <w:rFonts w:eastAsia="方正仿宋简体"/>
          <w:color w:val="000000"/>
        </w:rPr>
        <w:t>3.</w:t>
      </w:r>
      <w:r>
        <w:rPr>
          <w:rFonts w:eastAsia="方正仿宋简体"/>
          <w:color w:val="000000"/>
        </w:rPr>
        <w:t>受理应聘人员的申请，对资格条件进行审查；</w:t>
      </w:r>
    </w:p>
    <w:p w:rsidR="00BA0757" w:rsidRDefault="00BA0757" w:rsidP="00BA0757">
      <w:pPr>
        <w:spacing w:line="570" w:lineRule="exact"/>
        <w:ind w:firstLineChars="200" w:firstLine="640"/>
        <w:rPr>
          <w:rFonts w:eastAsia="方正仿宋简体"/>
          <w:color w:val="000000"/>
        </w:rPr>
      </w:pPr>
      <w:r>
        <w:rPr>
          <w:rFonts w:eastAsia="方正仿宋简体"/>
          <w:color w:val="000000"/>
        </w:rPr>
        <w:t>4.</w:t>
      </w:r>
      <w:r>
        <w:rPr>
          <w:rFonts w:eastAsia="方正仿宋简体"/>
          <w:color w:val="000000"/>
        </w:rPr>
        <w:t>考试、考核；</w:t>
      </w:r>
    </w:p>
    <w:p w:rsidR="00BA0757" w:rsidRDefault="00BA0757" w:rsidP="00BA0757">
      <w:pPr>
        <w:spacing w:line="570" w:lineRule="exact"/>
        <w:ind w:firstLineChars="200" w:firstLine="640"/>
        <w:rPr>
          <w:rFonts w:eastAsia="方正仿宋简体"/>
          <w:color w:val="000000"/>
        </w:rPr>
      </w:pPr>
      <w:r>
        <w:rPr>
          <w:rFonts w:eastAsia="方正仿宋简体"/>
          <w:color w:val="000000"/>
        </w:rPr>
        <w:t>5.</w:t>
      </w:r>
      <w:r>
        <w:rPr>
          <w:rFonts w:eastAsia="方正仿宋简体"/>
          <w:color w:val="000000"/>
        </w:rPr>
        <w:t>身体检查；</w:t>
      </w:r>
    </w:p>
    <w:p w:rsidR="00BA0757" w:rsidRDefault="00BA0757" w:rsidP="00BA0757">
      <w:pPr>
        <w:spacing w:line="570" w:lineRule="exact"/>
        <w:ind w:firstLineChars="200" w:firstLine="640"/>
        <w:rPr>
          <w:rFonts w:eastAsia="方正仿宋简体"/>
          <w:color w:val="000000"/>
        </w:rPr>
      </w:pPr>
      <w:r>
        <w:rPr>
          <w:rFonts w:eastAsia="方正仿宋简体"/>
          <w:color w:val="000000"/>
        </w:rPr>
        <w:t>6.</w:t>
      </w:r>
      <w:r>
        <w:rPr>
          <w:rFonts w:eastAsia="方正仿宋简体"/>
          <w:color w:val="000000"/>
        </w:rPr>
        <w:t>根据考试、考核结果，确定拟聘人员；</w:t>
      </w:r>
    </w:p>
    <w:p w:rsidR="00BA0757" w:rsidRDefault="00BA0757" w:rsidP="00BA0757">
      <w:pPr>
        <w:spacing w:line="570" w:lineRule="exact"/>
        <w:ind w:firstLineChars="200" w:firstLine="640"/>
        <w:rPr>
          <w:rFonts w:eastAsia="方正仿宋简体"/>
          <w:color w:val="000000"/>
        </w:rPr>
      </w:pPr>
      <w:r>
        <w:rPr>
          <w:rFonts w:eastAsia="方正仿宋简体"/>
          <w:color w:val="000000"/>
        </w:rPr>
        <w:t>7.</w:t>
      </w:r>
      <w:r>
        <w:rPr>
          <w:rFonts w:eastAsia="方正仿宋简体"/>
          <w:color w:val="000000"/>
        </w:rPr>
        <w:t>公示拟聘人员名单；</w:t>
      </w:r>
    </w:p>
    <w:p w:rsidR="00BA0757" w:rsidRDefault="00BA0757" w:rsidP="00BA0757">
      <w:pPr>
        <w:spacing w:line="570" w:lineRule="exact"/>
        <w:ind w:firstLineChars="200" w:firstLine="640"/>
        <w:rPr>
          <w:rFonts w:eastAsia="方正仿宋简体"/>
          <w:color w:val="000000"/>
        </w:rPr>
      </w:pPr>
      <w:r>
        <w:rPr>
          <w:rFonts w:eastAsia="方正仿宋简体"/>
          <w:color w:val="000000"/>
        </w:rPr>
        <w:t>8.</w:t>
      </w:r>
      <w:r>
        <w:rPr>
          <w:rFonts w:eastAsia="方正仿宋简体"/>
          <w:color w:val="000000"/>
        </w:rPr>
        <w:t>签订聘用合同，办理聘用手续。</w:t>
      </w:r>
    </w:p>
    <w:p w:rsidR="00BA0757" w:rsidRDefault="00BA0757" w:rsidP="00BA0757">
      <w:pPr>
        <w:adjustRightInd w:val="0"/>
        <w:snapToGrid w:val="0"/>
        <w:spacing w:line="570" w:lineRule="exact"/>
        <w:ind w:firstLineChars="200" w:firstLine="640"/>
        <w:outlineLvl w:val="0"/>
        <w:rPr>
          <w:rFonts w:ascii="方正楷体简体" w:eastAsia="方正楷体简体" w:hAnsi="方正楷体简体" w:cs="方正楷体简体"/>
          <w:color w:val="000000"/>
        </w:rPr>
      </w:pPr>
      <w:r>
        <w:rPr>
          <w:rFonts w:ascii="方正楷体简体" w:eastAsia="方正楷体简体" w:hAnsi="方正楷体简体" w:cs="方正楷体简体"/>
          <w:color w:val="000000"/>
        </w:rPr>
        <w:t>（二）人才层次认定</w:t>
      </w:r>
    </w:p>
    <w:p w:rsidR="00BA0757" w:rsidRDefault="00BA0757" w:rsidP="00BA0757">
      <w:pPr>
        <w:pStyle w:val="a0"/>
        <w:spacing w:line="570" w:lineRule="exact"/>
        <w:ind w:firstLine="320"/>
        <w:rPr>
          <w:rFonts w:eastAsia="方正仿宋简体"/>
          <w:color w:val="000000"/>
        </w:rPr>
      </w:pPr>
      <w:r>
        <w:rPr>
          <w:rFonts w:eastAsia="方正仿宋简体"/>
          <w:color w:val="000000"/>
        </w:rPr>
        <w:t>本方案所指高校优质毕业生及基础教育名师为自本方案印发之日起引聘，且为近</w:t>
      </w:r>
      <w:r>
        <w:rPr>
          <w:rFonts w:eastAsia="方正仿宋简体"/>
          <w:color w:val="000000"/>
        </w:rPr>
        <w:t>3</w:t>
      </w:r>
      <w:r>
        <w:rPr>
          <w:rFonts w:eastAsia="方正仿宋简体"/>
          <w:color w:val="000000"/>
        </w:rPr>
        <w:t>年内首次从泉州市外以受聘等方式引进（含泉籍人才返泉就业），或未曾申报过泉州市高层次人才认定、享受基础教育人才引进优惠政策且流出泉州市满</w:t>
      </w:r>
      <w:r>
        <w:rPr>
          <w:rFonts w:eastAsia="方正仿宋简体"/>
          <w:color w:val="000000"/>
        </w:rPr>
        <w:t>3</w:t>
      </w:r>
      <w:r>
        <w:rPr>
          <w:rFonts w:eastAsia="方正仿宋简体"/>
          <w:color w:val="000000"/>
        </w:rPr>
        <w:t>年后又返泉就业不超过</w:t>
      </w:r>
      <w:r>
        <w:rPr>
          <w:rFonts w:eastAsia="方正仿宋简体"/>
          <w:color w:val="000000"/>
        </w:rPr>
        <w:t>1</w:t>
      </w:r>
      <w:r>
        <w:rPr>
          <w:rFonts w:eastAsia="方正仿宋简体"/>
          <w:color w:val="000000"/>
        </w:rPr>
        <w:t>年的人员。基础教育名师所属层次由用人单位所属教育行政部门根据本方案引聘条件和引聘人才提供的佐证材料进行认定，并在公示无异议后按规定予以认定。</w:t>
      </w:r>
    </w:p>
    <w:p w:rsidR="00BA0757" w:rsidRDefault="00BA0757" w:rsidP="00BA0757">
      <w:pPr>
        <w:pStyle w:val="a0"/>
        <w:spacing w:line="570" w:lineRule="exact"/>
        <w:ind w:firstLine="320"/>
        <w:rPr>
          <w:rFonts w:eastAsia="方正仿宋简体"/>
          <w:color w:val="000000"/>
        </w:rPr>
      </w:pPr>
      <w:r>
        <w:rPr>
          <w:rFonts w:eastAsia="方正仿宋简体"/>
          <w:color w:val="000000"/>
        </w:rPr>
        <w:lastRenderedPageBreak/>
        <w:t>高校优质毕业生及基础教育名师引聘后实行认期制管理，认期为</w:t>
      </w:r>
      <w:r>
        <w:rPr>
          <w:rFonts w:eastAsia="方正仿宋简体"/>
          <w:color w:val="000000"/>
        </w:rPr>
        <w:t>6</w:t>
      </w:r>
      <w:r>
        <w:rPr>
          <w:rFonts w:eastAsia="方正仿宋简体"/>
          <w:color w:val="000000"/>
        </w:rPr>
        <w:t>年。认期自认定单位发文确认之日起计算。认期内，满足更高层次人才认定条件的，可随时申请晋级，晋级后认期重新计算。认期满后，仍符合认定条件的基础教育名师，可再次申请认定。对在行业领域内造诣精湛、有广泛影响力和代表性的，再次申请认定时可不受所担任职务、取得荣誉奖项等认定条件的年限限制。</w:t>
      </w:r>
    </w:p>
    <w:p w:rsidR="00BA0757" w:rsidRDefault="00BA0757" w:rsidP="00BA0757">
      <w:pPr>
        <w:pStyle w:val="a0"/>
        <w:spacing w:line="570" w:lineRule="exact"/>
        <w:ind w:firstLine="320"/>
        <w:rPr>
          <w:rFonts w:eastAsia="方正仿宋简体"/>
          <w:color w:val="000000"/>
        </w:rPr>
      </w:pPr>
      <w:r>
        <w:rPr>
          <w:rFonts w:eastAsia="方正仿宋简体"/>
          <w:color w:val="000000"/>
        </w:rPr>
        <w:t>已与我市用人单位达成就业意向的待引进基础教育名师，可先行按引进人才资格条件申报市高层次人才进行预认定，预认定资格</w:t>
      </w:r>
      <w:r>
        <w:rPr>
          <w:rFonts w:eastAsia="方正仿宋简体"/>
          <w:color w:val="000000"/>
        </w:rPr>
        <w:t>1</w:t>
      </w:r>
      <w:r>
        <w:rPr>
          <w:rFonts w:eastAsia="方正仿宋简体"/>
          <w:color w:val="000000"/>
        </w:rPr>
        <w:t>年内有效。获得预认定资格的待引进人才正式落地我市后，确认为市高层次人才，按引进人才进行管理，享受有关政策支持。认期自落地我市之日起计算。</w:t>
      </w:r>
    </w:p>
    <w:p w:rsidR="00BA0757" w:rsidRDefault="00BA0757" w:rsidP="00BA0757">
      <w:pPr>
        <w:adjustRightInd w:val="0"/>
        <w:snapToGrid w:val="0"/>
        <w:spacing w:line="570" w:lineRule="exact"/>
        <w:ind w:firstLineChars="200" w:firstLine="640"/>
        <w:outlineLvl w:val="0"/>
        <w:rPr>
          <w:rFonts w:ascii="方正黑体简体" w:eastAsia="方正黑体简体" w:hAnsi="方正黑体简体" w:cs="方正黑体简体" w:hint="eastAsia"/>
          <w:color w:val="000000"/>
        </w:rPr>
      </w:pPr>
      <w:r>
        <w:rPr>
          <w:rFonts w:ascii="方正黑体简体" w:eastAsia="方正黑体简体" w:hAnsi="方正黑体简体" w:cs="方正黑体简体" w:hint="eastAsia"/>
          <w:color w:val="000000"/>
        </w:rPr>
        <w:t>四、考核管理</w:t>
      </w:r>
    </w:p>
    <w:p w:rsidR="00BA0757" w:rsidRDefault="00BA0757" w:rsidP="00BA0757">
      <w:pPr>
        <w:tabs>
          <w:tab w:val="left" w:pos="2632"/>
        </w:tabs>
        <w:adjustRightInd w:val="0"/>
        <w:snapToGrid w:val="0"/>
        <w:spacing w:line="570" w:lineRule="exact"/>
        <w:ind w:firstLineChars="181" w:firstLine="579"/>
        <w:outlineLvl w:val="0"/>
        <w:rPr>
          <w:rFonts w:eastAsia="方正仿宋简体"/>
          <w:color w:val="000000"/>
        </w:rPr>
      </w:pPr>
      <w:r>
        <w:rPr>
          <w:rFonts w:eastAsia="方正仿宋简体"/>
          <w:color w:val="000000"/>
        </w:rPr>
        <w:t>（一）引聘的博士研究生、硕士研究生、部属院校本科毕业生和基础教育名师在泉最低服务年限不少于</w:t>
      </w:r>
      <w:r>
        <w:rPr>
          <w:rFonts w:eastAsia="方正仿宋简体"/>
          <w:color w:val="000000"/>
        </w:rPr>
        <w:t>10</w:t>
      </w:r>
      <w:r>
        <w:rPr>
          <w:rFonts w:eastAsia="方正仿宋简体"/>
          <w:color w:val="000000"/>
        </w:rPr>
        <w:t>年。</w:t>
      </w:r>
    </w:p>
    <w:p w:rsidR="00BA0757" w:rsidRDefault="00BA0757" w:rsidP="00BA0757">
      <w:pPr>
        <w:tabs>
          <w:tab w:val="left" w:pos="2632"/>
        </w:tabs>
        <w:adjustRightInd w:val="0"/>
        <w:snapToGrid w:val="0"/>
        <w:spacing w:line="570" w:lineRule="exact"/>
        <w:ind w:firstLineChars="200" w:firstLine="640"/>
        <w:outlineLvl w:val="0"/>
        <w:rPr>
          <w:rFonts w:eastAsia="方正仿宋简体"/>
          <w:color w:val="000000"/>
        </w:rPr>
      </w:pPr>
      <w:r>
        <w:rPr>
          <w:rFonts w:eastAsia="方正仿宋简体"/>
          <w:color w:val="000000"/>
        </w:rPr>
        <w:t>（二）在最低服务年限内解除聘用合同的，按照实际服务月份数与最低服务月份数占比计发经济补助及购房补助，追回计发数以外已领取的补助经费。</w:t>
      </w:r>
    </w:p>
    <w:p w:rsidR="00BA0757" w:rsidRDefault="00BA0757" w:rsidP="00BA0757">
      <w:pPr>
        <w:adjustRightInd w:val="0"/>
        <w:snapToGrid w:val="0"/>
        <w:spacing w:line="570" w:lineRule="exact"/>
        <w:ind w:firstLineChars="200" w:firstLine="640"/>
        <w:outlineLvl w:val="0"/>
        <w:rPr>
          <w:rFonts w:eastAsia="方正仿宋简体"/>
          <w:color w:val="000000"/>
        </w:rPr>
      </w:pPr>
      <w:r>
        <w:rPr>
          <w:rFonts w:eastAsia="方正仿宋简体"/>
          <w:color w:val="000000"/>
        </w:rPr>
        <w:t>（三）引聘的博士研究生、硕士研究生、部属院校本科毕业生和基础教育名师由用人单位按年度实施考核管理，实行师德问题</w:t>
      </w:r>
      <w:r>
        <w:rPr>
          <w:rFonts w:eastAsia="方正仿宋简体"/>
          <w:color w:val="000000"/>
        </w:rPr>
        <w:t>“</w:t>
      </w:r>
      <w:r>
        <w:rPr>
          <w:rFonts w:eastAsia="方正仿宋简体"/>
          <w:color w:val="000000"/>
        </w:rPr>
        <w:t>零容忍</w:t>
      </w:r>
      <w:r>
        <w:rPr>
          <w:rFonts w:eastAsia="方正仿宋简体"/>
          <w:color w:val="000000"/>
        </w:rPr>
        <w:t>”</w:t>
      </w:r>
      <w:r>
        <w:rPr>
          <w:rFonts w:eastAsia="方正仿宋简体"/>
          <w:color w:val="000000"/>
        </w:rPr>
        <w:t>，出现违反师德问题的视为考核不合格。因个人原因未履行相关义务或考核不合格的，由用人单位提出意见，经所属教育行政部门审核，取消其享受的相关待遇并追回已享受的相关补助。</w:t>
      </w:r>
    </w:p>
    <w:p w:rsidR="00BA0757" w:rsidRDefault="00BA0757" w:rsidP="00BA0757">
      <w:pPr>
        <w:adjustRightInd w:val="0"/>
        <w:snapToGrid w:val="0"/>
        <w:spacing w:line="570" w:lineRule="exact"/>
        <w:ind w:firstLineChars="200" w:firstLine="640"/>
        <w:outlineLvl w:val="0"/>
        <w:rPr>
          <w:rFonts w:ascii="方正黑体简体" w:eastAsia="方正黑体简体" w:hAnsi="方正黑体简体" w:cs="方正黑体简体" w:hint="eastAsia"/>
          <w:color w:val="000000"/>
        </w:rPr>
      </w:pPr>
      <w:r>
        <w:rPr>
          <w:rFonts w:ascii="方正黑体简体" w:eastAsia="方正黑体简体" w:hAnsi="方正黑体简体" w:cs="方正黑体简体" w:hint="eastAsia"/>
          <w:color w:val="000000"/>
        </w:rPr>
        <w:lastRenderedPageBreak/>
        <w:t>五、经费的使用与保障</w:t>
      </w:r>
    </w:p>
    <w:p w:rsidR="00BA0757" w:rsidRDefault="00BA0757" w:rsidP="00BA0757">
      <w:pPr>
        <w:adjustRightInd w:val="0"/>
        <w:snapToGrid w:val="0"/>
        <w:spacing w:line="570" w:lineRule="exact"/>
        <w:ind w:firstLineChars="200" w:firstLine="640"/>
        <w:outlineLvl w:val="0"/>
        <w:rPr>
          <w:rFonts w:ascii="方正楷体简体" w:eastAsia="方正楷体简体" w:hAnsi="方正楷体简体" w:cs="方正楷体简体" w:hint="eastAsia"/>
          <w:color w:val="000000"/>
        </w:rPr>
      </w:pPr>
      <w:r>
        <w:rPr>
          <w:rFonts w:ascii="方正楷体简体" w:eastAsia="方正楷体简体" w:hAnsi="方正楷体简体" w:cs="方正楷体简体" w:hint="eastAsia"/>
          <w:color w:val="000000"/>
        </w:rPr>
        <w:t>（一）经费的发放及使用</w:t>
      </w:r>
    </w:p>
    <w:p w:rsidR="00BA0757" w:rsidRDefault="00BA0757" w:rsidP="00BA0757">
      <w:pPr>
        <w:adjustRightInd w:val="0"/>
        <w:snapToGrid w:val="0"/>
        <w:spacing w:line="570" w:lineRule="exact"/>
        <w:ind w:firstLineChars="200" w:firstLine="640"/>
        <w:outlineLvl w:val="0"/>
        <w:rPr>
          <w:rFonts w:eastAsia="方正仿宋简体"/>
          <w:color w:val="000000"/>
        </w:rPr>
      </w:pPr>
      <w:r>
        <w:rPr>
          <w:rFonts w:eastAsia="方正仿宋简体"/>
          <w:color w:val="000000"/>
        </w:rPr>
        <w:t>安家补助、工作经费（含教育专项经费渠道另行追加部分）实行</w:t>
      </w:r>
      <w:r>
        <w:rPr>
          <w:rFonts w:eastAsia="方正仿宋简体"/>
          <w:color w:val="000000"/>
        </w:rPr>
        <w:t>“</w:t>
      </w:r>
      <w:r>
        <w:rPr>
          <w:rFonts w:eastAsia="方正仿宋简体"/>
          <w:color w:val="000000"/>
        </w:rPr>
        <w:t>就高从优不重复</w:t>
      </w:r>
      <w:r>
        <w:rPr>
          <w:rFonts w:eastAsia="方正仿宋简体"/>
          <w:color w:val="000000"/>
        </w:rPr>
        <w:t>”</w:t>
      </w:r>
      <w:r>
        <w:rPr>
          <w:rFonts w:eastAsia="方正仿宋简体"/>
          <w:color w:val="000000"/>
        </w:rPr>
        <w:t>原则，分</w:t>
      </w:r>
      <w:r>
        <w:rPr>
          <w:rFonts w:eastAsia="方正仿宋简体"/>
          <w:color w:val="000000"/>
        </w:rPr>
        <w:t>5</w:t>
      </w:r>
      <w:r>
        <w:rPr>
          <w:rFonts w:eastAsia="方正仿宋简体"/>
          <w:color w:val="000000"/>
        </w:rPr>
        <w:t>年拨付，第一年拨付</w:t>
      </w:r>
      <w:r>
        <w:rPr>
          <w:rFonts w:eastAsia="方正仿宋简体"/>
          <w:color w:val="000000"/>
        </w:rPr>
        <w:t>40%</w:t>
      </w:r>
      <w:r>
        <w:rPr>
          <w:rFonts w:eastAsia="方正仿宋简体"/>
          <w:color w:val="000000"/>
        </w:rPr>
        <w:t>，其余</w:t>
      </w:r>
      <w:r>
        <w:rPr>
          <w:rFonts w:eastAsia="方正仿宋简体"/>
          <w:color w:val="000000"/>
        </w:rPr>
        <w:t>4</w:t>
      </w:r>
      <w:r>
        <w:rPr>
          <w:rFonts w:eastAsia="方正仿宋简体"/>
          <w:color w:val="000000"/>
        </w:rPr>
        <w:t>年各拨付</w:t>
      </w:r>
      <w:r>
        <w:rPr>
          <w:rFonts w:eastAsia="方正仿宋简体"/>
          <w:color w:val="000000"/>
        </w:rPr>
        <w:t>15%</w:t>
      </w:r>
      <w:r>
        <w:rPr>
          <w:rFonts w:eastAsia="方正仿宋简体"/>
          <w:color w:val="000000"/>
        </w:rPr>
        <w:t>。引聘人才在泉工作满</w:t>
      </w:r>
      <w:r>
        <w:rPr>
          <w:rFonts w:eastAsia="方正仿宋简体"/>
          <w:color w:val="000000"/>
        </w:rPr>
        <w:t>1</w:t>
      </w:r>
      <w:r>
        <w:rPr>
          <w:rFonts w:eastAsia="方正仿宋简体"/>
          <w:color w:val="000000"/>
        </w:rPr>
        <w:t>年后按年度逐年拨付，于当年每季度末统一发放至用人单位，由用人单位发放至引聘人才，其中满</w:t>
      </w:r>
      <w:r>
        <w:rPr>
          <w:rFonts w:eastAsia="方正仿宋简体"/>
          <w:color w:val="000000"/>
        </w:rPr>
        <w:t>3</w:t>
      </w:r>
      <w:r>
        <w:rPr>
          <w:rFonts w:eastAsia="方正仿宋简体"/>
          <w:color w:val="000000"/>
        </w:rPr>
        <w:t>年时对人才及所在单位进行中期评估，评估合格的发放后续补助资金。工作经费应用于改善人才工作条件、教育教学课题研究、辐射培养青年教师成长、组建教师发展共同体及共同体团队建设等，由用人单位专账管理、专款专用。鼓励县（市、区）根据实际，为本土培育的对应层次基础教育名师开展教育教学课题研究、辐射培养青年教师成长、组建教师发展共同体及共同体团队建设等适当配套工作经费。</w:t>
      </w:r>
    </w:p>
    <w:p w:rsidR="00BA0757" w:rsidRDefault="00BA0757" w:rsidP="00BA0757">
      <w:pPr>
        <w:adjustRightInd w:val="0"/>
        <w:snapToGrid w:val="0"/>
        <w:spacing w:line="570" w:lineRule="exact"/>
        <w:ind w:firstLineChars="200" w:firstLine="640"/>
        <w:outlineLvl w:val="0"/>
        <w:rPr>
          <w:rFonts w:eastAsia="方正仿宋简体"/>
          <w:color w:val="000000"/>
        </w:rPr>
      </w:pPr>
      <w:r>
        <w:rPr>
          <w:rFonts w:eastAsia="方正仿宋简体"/>
          <w:color w:val="000000"/>
        </w:rPr>
        <w:t>购房补助（含教育专项经费渠道另行追加部分）主要用于引聘人才家庭成员（包括本人、配偶及未成年子女）在泉州行政区域内无住房、未享受相关安居保障优惠政策的引聘人才自行购买市场住房，分</w:t>
      </w:r>
      <w:r>
        <w:rPr>
          <w:rFonts w:eastAsia="方正仿宋简体"/>
          <w:color w:val="000000"/>
        </w:rPr>
        <w:t>2</w:t>
      </w:r>
      <w:r>
        <w:rPr>
          <w:rFonts w:eastAsia="方正仿宋简体"/>
          <w:color w:val="000000"/>
        </w:rPr>
        <w:t>次发放，补助申请审核通过后的第一年、第四年分别发放</w:t>
      </w:r>
      <w:r>
        <w:rPr>
          <w:rFonts w:eastAsia="方正仿宋简体"/>
          <w:color w:val="000000"/>
        </w:rPr>
        <w:t>50%</w:t>
      </w:r>
      <w:r>
        <w:rPr>
          <w:rFonts w:eastAsia="方正仿宋简体"/>
          <w:color w:val="000000"/>
        </w:rPr>
        <w:t>，于发放当年的</w:t>
      </w:r>
      <w:r>
        <w:rPr>
          <w:rFonts w:eastAsia="方正仿宋简体"/>
          <w:color w:val="000000"/>
        </w:rPr>
        <w:t>4</w:t>
      </w:r>
      <w:r>
        <w:rPr>
          <w:rFonts w:eastAsia="方正仿宋简体"/>
          <w:color w:val="000000"/>
        </w:rPr>
        <w:t>月、</w:t>
      </w:r>
      <w:r>
        <w:rPr>
          <w:rFonts w:eastAsia="方正仿宋简体"/>
          <w:color w:val="000000"/>
        </w:rPr>
        <w:t>10</w:t>
      </w:r>
      <w:r>
        <w:rPr>
          <w:rFonts w:eastAsia="方正仿宋简体"/>
          <w:color w:val="000000"/>
        </w:rPr>
        <w:t>月核查发放对象的在岗及征信情况后统一发放至用人单位，由用人单位发放给引聘人才。如购房总价低于上述购房补助标准的，购房补助金额按照房屋总价执行。租房补贴主要用于上述引聘人才自行租住市场住房，补贴金额按面积标准乘以当地公共租赁住房租金的</w:t>
      </w:r>
      <w:r>
        <w:rPr>
          <w:rFonts w:eastAsia="方正仿宋简体"/>
          <w:color w:val="000000"/>
        </w:rPr>
        <w:t>2</w:t>
      </w:r>
      <w:r>
        <w:rPr>
          <w:rFonts w:eastAsia="方正仿宋简体"/>
          <w:color w:val="000000"/>
        </w:rPr>
        <w:t>倍计算，于每年</w:t>
      </w:r>
      <w:r>
        <w:rPr>
          <w:rFonts w:eastAsia="方正仿宋简体"/>
          <w:color w:val="000000"/>
        </w:rPr>
        <w:t>10</w:t>
      </w:r>
      <w:r>
        <w:rPr>
          <w:rFonts w:eastAsia="方正仿宋简体"/>
          <w:color w:val="000000"/>
        </w:rPr>
        <w:t>月核查发</w:t>
      </w:r>
      <w:r>
        <w:rPr>
          <w:rFonts w:eastAsia="方正仿宋简体"/>
          <w:color w:val="000000"/>
        </w:rPr>
        <w:lastRenderedPageBreak/>
        <w:t>放对象的在岗及征信情况后统一发放至用人单位，由用人单位发放给引聘人才。</w:t>
      </w:r>
    </w:p>
    <w:p w:rsidR="00BA0757" w:rsidRDefault="00BA0757" w:rsidP="00BA0757">
      <w:pPr>
        <w:adjustRightInd w:val="0"/>
        <w:snapToGrid w:val="0"/>
        <w:spacing w:line="570" w:lineRule="exact"/>
        <w:ind w:firstLineChars="200" w:firstLine="640"/>
        <w:outlineLvl w:val="0"/>
        <w:rPr>
          <w:rFonts w:ascii="方正楷体简体" w:eastAsia="方正楷体简体" w:hAnsi="方正楷体简体" w:cs="方正楷体简体"/>
          <w:color w:val="000000"/>
        </w:rPr>
      </w:pPr>
      <w:r>
        <w:rPr>
          <w:rFonts w:ascii="方正楷体简体" w:eastAsia="方正楷体简体" w:hAnsi="方正楷体简体" w:cs="方正楷体简体"/>
          <w:color w:val="000000"/>
        </w:rPr>
        <w:t>（二）经费保障</w:t>
      </w:r>
    </w:p>
    <w:p w:rsidR="00BA0757" w:rsidRDefault="00BA0757" w:rsidP="00BA0757">
      <w:pPr>
        <w:tabs>
          <w:tab w:val="left" w:pos="2632"/>
        </w:tabs>
        <w:adjustRightInd w:val="0"/>
        <w:snapToGrid w:val="0"/>
        <w:spacing w:line="570" w:lineRule="exact"/>
        <w:ind w:firstLineChars="200" w:firstLine="640"/>
        <w:outlineLvl w:val="0"/>
        <w:rPr>
          <w:rFonts w:eastAsia="方正仿宋简体"/>
          <w:color w:val="000000"/>
        </w:rPr>
      </w:pPr>
      <w:r>
        <w:rPr>
          <w:rFonts w:eastAsia="方正仿宋简体"/>
          <w:color w:val="000000"/>
        </w:rPr>
        <w:t>泉政办〔</w:t>
      </w:r>
      <w:r>
        <w:rPr>
          <w:rFonts w:eastAsia="方正仿宋简体"/>
          <w:color w:val="000000"/>
        </w:rPr>
        <w:t>2021</w:t>
      </w:r>
      <w:r>
        <w:rPr>
          <w:rFonts w:eastAsia="方正仿宋简体"/>
          <w:color w:val="000000"/>
        </w:rPr>
        <w:t>〕</w:t>
      </w:r>
      <w:r>
        <w:rPr>
          <w:rFonts w:eastAsia="方正仿宋简体"/>
          <w:color w:val="000000"/>
        </w:rPr>
        <w:t>29</w:t>
      </w:r>
      <w:r>
        <w:rPr>
          <w:rFonts w:eastAsia="方正仿宋简体"/>
          <w:color w:val="000000"/>
        </w:rPr>
        <w:t>号文件和</w:t>
      </w:r>
      <w:r>
        <w:rPr>
          <w:rFonts w:eastAsia="方正仿宋简体"/>
          <w:color w:val="000000"/>
        </w:rPr>
        <w:t>“</w:t>
      </w:r>
      <w:r>
        <w:rPr>
          <w:rFonts w:eastAsia="方正仿宋简体"/>
          <w:color w:val="000000"/>
        </w:rPr>
        <w:t>涌泉</w:t>
      </w:r>
      <w:r>
        <w:rPr>
          <w:rFonts w:eastAsia="方正仿宋简体"/>
          <w:color w:val="000000"/>
        </w:rPr>
        <w:t>”</w:t>
      </w:r>
      <w:r>
        <w:rPr>
          <w:rFonts w:eastAsia="方正仿宋简体"/>
          <w:color w:val="000000"/>
        </w:rPr>
        <w:t>行动、高水平高校毕业生引进政策内的所需经费根据市级人才政策要求执行；上述政策以外的所需教育专项经费按照用人单位隶属关系由同级财政统筹教育部门专项解决。</w:t>
      </w:r>
    </w:p>
    <w:p w:rsidR="00BA0757" w:rsidRDefault="00BA0757" w:rsidP="00BA0757">
      <w:pPr>
        <w:adjustRightInd w:val="0"/>
        <w:snapToGrid w:val="0"/>
        <w:spacing w:line="570" w:lineRule="exact"/>
        <w:ind w:firstLineChars="200" w:firstLine="640"/>
        <w:outlineLvl w:val="0"/>
        <w:rPr>
          <w:rFonts w:ascii="方正黑体简体" w:eastAsia="方正黑体简体" w:hAnsi="方正黑体简体" w:cs="方正黑体简体" w:hint="eastAsia"/>
          <w:color w:val="000000"/>
        </w:rPr>
      </w:pPr>
      <w:r>
        <w:rPr>
          <w:rFonts w:ascii="方正黑体简体" w:eastAsia="方正黑体简体" w:hAnsi="方正黑体简体" w:cs="方正黑体简体" w:hint="eastAsia"/>
          <w:color w:val="000000"/>
        </w:rPr>
        <w:t>六、其他事项</w:t>
      </w:r>
    </w:p>
    <w:p w:rsidR="00BA0757" w:rsidRDefault="00BA0757" w:rsidP="00BA0757">
      <w:pPr>
        <w:tabs>
          <w:tab w:val="left" w:pos="2632"/>
        </w:tabs>
        <w:adjustRightInd w:val="0"/>
        <w:snapToGrid w:val="0"/>
        <w:spacing w:line="570" w:lineRule="exact"/>
        <w:ind w:firstLineChars="200" w:firstLine="640"/>
        <w:outlineLvl w:val="0"/>
        <w:rPr>
          <w:rFonts w:eastAsia="方正仿宋简体"/>
          <w:color w:val="000000"/>
        </w:rPr>
      </w:pPr>
      <w:r>
        <w:rPr>
          <w:rFonts w:eastAsia="方正仿宋简体"/>
          <w:color w:val="000000"/>
        </w:rPr>
        <w:t>（一）特别紧缺急需专业的引聘人才的引聘条件可适当放宽，根据实际情况一事一议。</w:t>
      </w:r>
    </w:p>
    <w:p w:rsidR="00BA0757" w:rsidRDefault="00BA0757" w:rsidP="00BA0757">
      <w:pPr>
        <w:tabs>
          <w:tab w:val="left" w:pos="2632"/>
        </w:tabs>
        <w:adjustRightInd w:val="0"/>
        <w:snapToGrid w:val="0"/>
        <w:spacing w:line="570" w:lineRule="exact"/>
        <w:ind w:firstLineChars="200" w:firstLine="640"/>
        <w:outlineLvl w:val="0"/>
        <w:rPr>
          <w:rFonts w:eastAsia="方正仿宋简体"/>
          <w:color w:val="000000"/>
        </w:rPr>
      </w:pPr>
      <w:r>
        <w:rPr>
          <w:rFonts w:eastAsia="方正仿宋简体"/>
          <w:color w:val="000000"/>
        </w:rPr>
        <w:t>（二）本方案与我市现行政策存在交叉重叠的，按照</w:t>
      </w:r>
      <w:r>
        <w:rPr>
          <w:rFonts w:eastAsia="方正仿宋简体"/>
          <w:color w:val="000000"/>
        </w:rPr>
        <w:t>“</w:t>
      </w:r>
      <w:r>
        <w:rPr>
          <w:rFonts w:eastAsia="方正仿宋简体"/>
          <w:color w:val="000000"/>
        </w:rPr>
        <w:t>从优、从新、不重复</w:t>
      </w:r>
      <w:r>
        <w:rPr>
          <w:rFonts w:eastAsia="方正仿宋简体"/>
          <w:color w:val="000000"/>
        </w:rPr>
        <w:t>”</w:t>
      </w:r>
      <w:r>
        <w:rPr>
          <w:rFonts w:eastAsia="方正仿宋简体"/>
          <w:color w:val="000000"/>
        </w:rPr>
        <w:t>原则执行。</w:t>
      </w:r>
    </w:p>
    <w:p w:rsidR="00BA0757" w:rsidRDefault="00BA0757" w:rsidP="00BA0757">
      <w:pPr>
        <w:tabs>
          <w:tab w:val="left" w:pos="2632"/>
        </w:tabs>
        <w:adjustRightInd w:val="0"/>
        <w:snapToGrid w:val="0"/>
        <w:spacing w:line="570" w:lineRule="exact"/>
        <w:ind w:firstLineChars="200" w:firstLine="640"/>
        <w:outlineLvl w:val="0"/>
        <w:rPr>
          <w:rFonts w:eastAsia="方正仿宋简体"/>
          <w:color w:val="000000"/>
        </w:rPr>
      </w:pPr>
      <w:r>
        <w:rPr>
          <w:rFonts w:eastAsia="方正仿宋简体"/>
          <w:color w:val="000000"/>
        </w:rPr>
        <w:t>（三）本方案自印发之日起施行，有效期</w:t>
      </w:r>
      <w:r>
        <w:rPr>
          <w:rFonts w:eastAsia="方正仿宋简体"/>
          <w:color w:val="000000"/>
        </w:rPr>
        <w:t>5</w:t>
      </w:r>
      <w:r>
        <w:rPr>
          <w:rFonts w:eastAsia="方正仿宋简体"/>
          <w:color w:val="000000"/>
        </w:rPr>
        <w:t>年。</w:t>
      </w:r>
    </w:p>
    <w:p w:rsidR="00BA0757" w:rsidRDefault="00BA0757" w:rsidP="00BA0757">
      <w:pPr>
        <w:tabs>
          <w:tab w:val="left" w:pos="2632"/>
        </w:tabs>
        <w:adjustRightInd w:val="0"/>
        <w:snapToGrid w:val="0"/>
        <w:spacing w:line="570" w:lineRule="exact"/>
        <w:ind w:firstLineChars="200" w:firstLine="640"/>
        <w:outlineLvl w:val="0"/>
        <w:rPr>
          <w:rFonts w:eastAsia="方正仿宋简体" w:hint="eastAsia"/>
          <w:color w:val="000000"/>
        </w:rPr>
      </w:pPr>
      <w:r>
        <w:rPr>
          <w:rFonts w:eastAsia="方正仿宋简体"/>
          <w:color w:val="000000"/>
        </w:rPr>
        <w:t>（四）各县（市、区）人民政府，泉州开发区、泉州台商</w:t>
      </w:r>
      <w:r>
        <w:rPr>
          <w:rFonts w:eastAsia="方正仿宋简体" w:hint="eastAsia"/>
          <w:color w:val="000000"/>
        </w:rPr>
        <w:t>投资区管委会可根据本地实际配套出台工作细则。</w:t>
      </w:r>
    </w:p>
    <w:p w:rsidR="005800F8" w:rsidRPr="00BA0757" w:rsidRDefault="005800F8"/>
    <w:sectPr w:rsidR="005800F8" w:rsidRPr="00BA07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0F8" w:rsidRDefault="005800F8" w:rsidP="00BA0757">
      <w:r>
        <w:separator/>
      </w:r>
    </w:p>
  </w:endnote>
  <w:endnote w:type="continuationSeparator" w:id="1">
    <w:p w:rsidR="005800F8" w:rsidRDefault="005800F8" w:rsidP="00BA07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0F8" w:rsidRDefault="005800F8" w:rsidP="00BA0757">
      <w:r>
        <w:separator/>
      </w:r>
    </w:p>
  </w:footnote>
  <w:footnote w:type="continuationSeparator" w:id="1">
    <w:p w:rsidR="005800F8" w:rsidRDefault="005800F8" w:rsidP="00BA07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0757"/>
    <w:rsid w:val="005800F8"/>
    <w:rsid w:val="00BA07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A0757"/>
    <w:pPr>
      <w:widowControl w:val="0"/>
      <w:jc w:val="both"/>
    </w:pPr>
    <w:rPr>
      <w:rFonts w:ascii="Times New Roman" w:eastAsia="仿宋_GB2312"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BA07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BA0757"/>
    <w:rPr>
      <w:sz w:val="18"/>
      <w:szCs w:val="18"/>
    </w:rPr>
  </w:style>
  <w:style w:type="paragraph" w:styleId="a5">
    <w:name w:val="footer"/>
    <w:basedOn w:val="a"/>
    <w:link w:val="Char0"/>
    <w:uiPriority w:val="99"/>
    <w:semiHidden/>
    <w:unhideWhenUsed/>
    <w:rsid w:val="00BA07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BA0757"/>
    <w:rPr>
      <w:sz w:val="18"/>
      <w:szCs w:val="18"/>
    </w:rPr>
  </w:style>
  <w:style w:type="paragraph" w:styleId="a6">
    <w:name w:val="Body Text"/>
    <w:basedOn w:val="a"/>
    <w:link w:val="Char1"/>
    <w:uiPriority w:val="99"/>
    <w:semiHidden/>
    <w:unhideWhenUsed/>
    <w:rsid w:val="00BA0757"/>
    <w:pPr>
      <w:spacing w:after="120"/>
    </w:pPr>
  </w:style>
  <w:style w:type="character" w:customStyle="1" w:styleId="Char1">
    <w:name w:val="正文文本 Char"/>
    <w:basedOn w:val="a1"/>
    <w:link w:val="a6"/>
    <w:uiPriority w:val="99"/>
    <w:semiHidden/>
    <w:rsid w:val="00BA0757"/>
    <w:rPr>
      <w:rFonts w:ascii="Times New Roman" w:eastAsia="仿宋_GB2312" w:hAnsi="Times New Roman" w:cs="Times New Roman"/>
      <w:sz w:val="32"/>
      <w:szCs w:val="24"/>
    </w:rPr>
  </w:style>
  <w:style w:type="paragraph" w:styleId="a0">
    <w:name w:val="Body Text First Indent"/>
    <w:basedOn w:val="a6"/>
    <w:link w:val="Char2"/>
    <w:qFormat/>
    <w:rsid w:val="00BA0757"/>
    <w:pPr>
      <w:spacing w:after="0"/>
      <w:ind w:firstLineChars="100" w:firstLine="420"/>
    </w:pPr>
    <w:rPr>
      <w:rFonts w:eastAsia="宋体"/>
    </w:rPr>
  </w:style>
  <w:style w:type="character" w:customStyle="1" w:styleId="Char2">
    <w:name w:val="正文首行缩进 Char"/>
    <w:basedOn w:val="Char1"/>
    <w:link w:val="a0"/>
    <w:rsid w:val="00BA0757"/>
    <w:rPr>
      <w:rFonts w:eastAsia="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1112</Words>
  <Characters>6342</Characters>
  <Application>Microsoft Office Word</Application>
  <DocSecurity>0</DocSecurity>
  <Lines>52</Lines>
  <Paragraphs>14</Paragraphs>
  <ScaleCrop>false</ScaleCrop>
  <Company/>
  <LinksUpToDate>false</LinksUpToDate>
  <CharactersWithSpaces>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2022-11-09T09:01:00Z</dcterms:created>
  <dcterms:modified xsi:type="dcterms:W3CDTF">2022-11-09T09:01:00Z</dcterms:modified>
</cp:coreProperties>
</file>